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F412E" w14:textId="77777777" w:rsidR="00D61AE2" w:rsidRPr="00BB08D7" w:rsidRDefault="00D61AE2" w:rsidP="00D61AE2">
      <w:pPr>
        <w:jc w:val="center"/>
        <w:rPr>
          <w:rFonts w:ascii="Verdana" w:hAnsi="Verdana"/>
          <w:b/>
          <w:sz w:val="22"/>
          <w:szCs w:val="22"/>
        </w:rPr>
      </w:pPr>
      <w:r w:rsidRPr="00BB08D7">
        <w:rPr>
          <w:rFonts w:ascii="Verdana" w:hAnsi="Verdana"/>
          <w:b/>
          <w:sz w:val="22"/>
          <w:szCs w:val="22"/>
        </w:rPr>
        <w:t>PIANO DI LAVORO ANNUALE</w:t>
      </w:r>
    </w:p>
    <w:p w14:paraId="5F845182" w14:textId="77777777" w:rsidR="00D61AE2" w:rsidRPr="00BB08D7" w:rsidRDefault="00D61AE2" w:rsidP="00D61AE2">
      <w:pPr>
        <w:jc w:val="center"/>
        <w:rPr>
          <w:rFonts w:asciiTheme="minorHAnsi" w:hAnsiTheme="minorHAnsi"/>
          <w:b/>
          <w:sz w:val="22"/>
          <w:szCs w:val="22"/>
        </w:rPr>
      </w:pPr>
    </w:p>
    <w:p w14:paraId="62AF1A3B" w14:textId="7504A658" w:rsidR="00D61AE2" w:rsidRPr="00BB08D7" w:rsidRDefault="00D61AE2" w:rsidP="00D61AE2">
      <w:pPr>
        <w:jc w:val="center"/>
        <w:rPr>
          <w:rFonts w:asciiTheme="minorHAnsi" w:hAnsiTheme="minorHAnsi"/>
          <w:b/>
          <w:sz w:val="22"/>
          <w:szCs w:val="22"/>
        </w:rPr>
      </w:pPr>
      <w:r w:rsidRPr="00BB08D7">
        <w:rPr>
          <w:rFonts w:asciiTheme="minorHAnsi" w:hAnsiTheme="minorHAnsi"/>
          <w:b/>
          <w:sz w:val="22"/>
          <w:szCs w:val="22"/>
        </w:rPr>
        <w:t>A.S. 202</w:t>
      </w:r>
      <w:r w:rsidR="00DA21DB" w:rsidRPr="00BB08D7">
        <w:rPr>
          <w:rFonts w:asciiTheme="minorHAnsi" w:hAnsiTheme="minorHAnsi"/>
          <w:b/>
          <w:sz w:val="22"/>
          <w:szCs w:val="22"/>
        </w:rPr>
        <w:t>3</w:t>
      </w:r>
      <w:r w:rsidRPr="00BB08D7">
        <w:rPr>
          <w:rFonts w:asciiTheme="minorHAnsi" w:hAnsiTheme="minorHAnsi"/>
          <w:b/>
          <w:sz w:val="22"/>
          <w:szCs w:val="22"/>
        </w:rPr>
        <w:t>-202</w:t>
      </w:r>
      <w:r w:rsidR="00DA21DB" w:rsidRPr="00BB08D7">
        <w:rPr>
          <w:rFonts w:asciiTheme="minorHAnsi" w:hAnsiTheme="minorHAnsi"/>
          <w:b/>
          <w:sz w:val="22"/>
          <w:szCs w:val="22"/>
        </w:rPr>
        <w:t>4</w:t>
      </w:r>
    </w:p>
    <w:p w14:paraId="728E3241" w14:textId="77777777" w:rsidR="00D61AE2" w:rsidRPr="00BB08D7" w:rsidRDefault="00D61AE2" w:rsidP="00D61AE2">
      <w:pPr>
        <w:rPr>
          <w:rFonts w:asciiTheme="minorHAnsi" w:hAnsiTheme="minorHAnsi"/>
          <w:b/>
          <w:sz w:val="22"/>
          <w:szCs w:val="22"/>
        </w:rPr>
      </w:pPr>
    </w:p>
    <w:tbl>
      <w:tblPr>
        <w:tblW w:w="4047" w:type="pct"/>
        <w:tblInd w:w="817" w:type="dxa"/>
        <w:tblBorders>
          <w:top w:val="single" w:sz="4" w:space="0" w:color="auto"/>
          <w:left w:val="wave" w:sz="6" w:space="0" w:color="auto"/>
          <w:bottom w:val="single" w:sz="4" w:space="0" w:color="auto"/>
          <w:right w:val="wave" w:sz="6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6956"/>
      </w:tblGrid>
      <w:tr w:rsidR="00D61AE2" w:rsidRPr="00BB08D7" w14:paraId="0CD90444" w14:textId="77777777" w:rsidTr="00D61AE2">
        <w:trPr>
          <w:trHeight w:val="461"/>
        </w:trPr>
        <w:tc>
          <w:tcPr>
            <w:tcW w:w="871" w:type="pct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AEC3C" w14:textId="77777777" w:rsidR="00D61AE2" w:rsidRPr="00BB08D7" w:rsidRDefault="00D61AE2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B08D7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Classe:       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14:paraId="0DB5A71F" w14:textId="536B20E1" w:rsidR="00D61AE2" w:rsidRPr="00BB08D7" w:rsidRDefault="00D61AE2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B08D7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5 </w:t>
            </w:r>
          </w:p>
        </w:tc>
      </w:tr>
      <w:tr w:rsidR="00D61AE2" w:rsidRPr="00BB08D7" w14:paraId="293327B6" w14:textId="77777777" w:rsidTr="00D61AE2">
        <w:trPr>
          <w:trHeight w:val="461"/>
        </w:trPr>
        <w:tc>
          <w:tcPr>
            <w:tcW w:w="871" w:type="pct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55A6C" w14:textId="77777777" w:rsidR="00D61AE2" w:rsidRPr="00BB08D7" w:rsidRDefault="00D61AE2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B08D7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Disciplina: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14:paraId="22EAEA81" w14:textId="77777777" w:rsidR="00D61AE2" w:rsidRPr="00BB08D7" w:rsidRDefault="00D61AE2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B08D7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CULTURA MEDICO SANITARIA</w:t>
            </w:r>
          </w:p>
        </w:tc>
      </w:tr>
      <w:tr w:rsidR="00D61AE2" w:rsidRPr="00BB08D7" w14:paraId="2AD036C9" w14:textId="77777777" w:rsidTr="00D61AE2">
        <w:trPr>
          <w:trHeight w:val="461"/>
        </w:trPr>
        <w:tc>
          <w:tcPr>
            <w:tcW w:w="871" w:type="pct"/>
            <w:tcBorders>
              <w:top w:val="single" w:sz="4" w:space="0" w:color="auto"/>
              <w:left w:val="wav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74A95" w14:textId="77777777" w:rsidR="00D61AE2" w:rsidRPr="00BB08D7" w:rsidRDefault="00D61AE2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B08D7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 xml:space="preserve">Docente:      </w:t>
            </w:r>
          </w:p>
        </w:tc>
        <w:tc>
          <w:tcPr>
            <w:tcW w:w="4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wave" w:sz="6" w:space="0" w:color="auto"/>
            </w:tcBorders>
            <w:vAlign w:val="center"/>
            <w:hideMark/>
          </w:tcPr>
          <w:p w14:paraId="23450B53" w14:textId="2A164FCD" w:rsidR="00D61AE2" w:rsidRPr="00BB08D7" w:rsidRDefault="00DA21DB">
            <w:pPr>
              <w:spacing w:line="256" w:lineRule="auto"/>
              <w:rPr>
                <w:rFonts w:asciiTheme="minorHAnsi" w:hAnsiTheme="minorHAnsi"/>
                <w:b/>
                <w:sz w:val="22"/>
                <w:szCs w:val="22"/>
                <w:lang w:eastAsia="en-US"/>
              </w:rPr>
            </w:pPr>
            <w:r w:rsidRPr="00BB08D7">
              <w:rPr>
                <w:rFonts w:asciiTheme="minorHAnsi" w:hAnsiTheme="minorHAnsi"/>
                <w:b/>
                <w:sz w:val="22"/>
                <w:szCs w:val="22"/>
                <w:lang w:eastAsia="en-US"/>
              </w:rPr>
              <w:t>Glenda Corneo</w:t>
            </w:r>
          </w:p>
        </w:tc>
      </w:tr>
    </w:tbl>
    <w:p w14:paraId="10D28960" w14:textId="77777777" w:rsidR="00D61AE2" w:rsidRPr="00BB08D7" w:rsidRDefault="00D61AE2" w:rsidP="00D61AE2">
      <w:pPr>
        <w:rPr>
          <w:rFonts w:asciiTheme="minorHAnsi" w:hAnsiTheme="minorHAnsi"/>
          <w:b/>
          <w:sz w:val="22"/>
          <w:szCs w:val="22"/>
        </w:rPr>
      </w:pPr>
    </w:p>
    <w:p w14:paraId="03028D69" w14:textId="77777777" w:rsidR="00D61AE2" w:rsidRPr="00BB08D7" w:rsidRDefault="00D61AE2" w:rsidP="00D61AE2">
      <w:pPr>
        <w:jc w:val="center"/>
        <w:rPr>
          <w:rFonts w:asciiTheme="minorHAnsi" w:hAnsiTheme="minorHAnsi"/>
          <w:b/>
          <w:sz w:val="22"/>
          <w:szCs w:val="22"/>
        </w:rPr>
      </w:pPr>
      <w:r w:rsidRPr="00BB08D7">
        <w:rPr>
          <w:rFonts w:asciiTheme="minorHAnsi" w:hAnsiTheme="minorHAnsi"/>
          <w:b/>
          <w:sz w:val="22"/>
          <w:szCs w:val="22"/>
        </w:rPr>
        <w:t>Contenuti disciplinari</w:t>
      </w:r>
    </w:p>
    <w:p w14:paraId="13F7B822" w14:textId="77777777" w:rsidR="00D61AE2" w:rsidRPr="00BB08D7" w:rsidRDefault="00D61AE2" w:rsidP="00D61AE2">
      <w:pPr>
        <w:rPr>
          <w:rFonts w:asciiTheme="minorHAnsi" w:hAnsiTheme="minorHAnsi"/>
          <w:sz w:val="22"/>
          <w:szCs w:val="22"/>
        </w:rPr>
      </w:pPr>
    </w:p>
    <w:p w14:paraId="1948704D" w14:textId="70C683BB" w:rsidR="00BB08D7" w:rsidRPr="00BB08D7" w:rsidRDefault="00D61AE2" w:rsidP="00D61AE2">
      <w:pPr>
        <w:pStyle w:val="Corpotesto"/>
        <w:ind w:left="101" w:right="108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BB08D7">
        <w:rPr>
          <w:rFonts w:asciiTheme="minorHAnsi" w:hAnsiTheme="minorHAnsi" w:cstheme="minorHAnsi"/>
          <w:sz w:val="22"/>
          <w:szCs w:val="22"/>
          <w:u w:val="single"/>
        </w:rPr>
        <w:t>LIBRO DI TESTO</w:t>
      </w:r>
    </w:p>
    <w:p w14:paraId="215FB2AB" w14:textId="470B5854" w:rsidR="00D61AE2" w:rsidRPr="00BB08D7" w:rsidRDefault="00D61AE2" w:rsidP="00D61AE2">
      <w:pPr>
        <w:pStyle w:val="Corpotesto"/>
        <w:ind w:left="101" w:right="108"/>
        <w:jc w:val="center"/>
        <w:rPr>
          <w:rFonts w:asciiTheme="minorHAnsi" w:hAnsiTheme="minorHAnsi" w:cstheme="minorHAnsi"/>
          <w:sz w:val="22"/>
          <w:szCs w:val="22"/>
        </w:rPr>
      </w:pPr>
      <w:r w:rsidRPr="00BB08D7">
        <w:rPr>
          <w:rFonts w:asciiTheme="minorHAnsi" w:hAnsiTheme="minorHAnsi" w:cstheme="minorHAnsi"/>
          <w:sz w:val="22"/>
          <w:szCs w:val="22"/>
        </w:rPr>
        <w:t>E. CERUTTI-D. OBERTI IGIENE E CULTURA MEDICO-SANITARIA ANATOMIA E FISIOLOGIA 3° ANNO</w:t>
      </w:r>
    </w:p>
    <w:p w14:paraId="6F560B15" w14:textId="3055B88C" w:rsidR="00D61AE2" w:rsidRPr="00BB08D7" w:rsidRDefault="00D61AE2" w:rsidP="00D61AE2">
      <w:pPr>
        <w:pStyle w:val="Corpotesto"/>
        <w:ind w:left="101" w:right="108"/>
        <w:jc w:val="center"/>
        <w:rPr>
          <w:rFonts w:asciiTheme="minorHAnsi" w:hAnsiTheme="minorHAnsi" w:cstheme="minorHAnsi"/>
          <w:sz w:val="22"/>
          <w:szCs w:val="22"/>
        </w:rPr>
      </w:pPr>
      <w:r w:rsidRPr="00BB08D7">
        <w:rPr>
          <w:rFonts w:asciiTheme="minorHAnsi" w:hAnsiTheme="minorHAnsi" w:cstheme="minorHAnsi"/>
          <w:sz w:val="22"/>
          <w:szCs w:val="22"/>
        </w:rPr>
        <w:t xml:space="preserve">      E. CERUTTI-D. OBERTI IGIENE E CULTURA MEDICO-SANITARIA PATOLOGIA 4° ANNO</w:t>
      </w:r>
    </w:p>
    <w:p w14:paraId="5ED039B9" w14:textId="6475F7D6" w:rsidR="00AB2BFB" w:rsidRPr="00543A86" w:rsidRDefault="00D61AE2" w:rsidP="00543A86">
      <w:pPr>
        <w:pStyle w:val="Corpotesto"/>
        <w:ind w:left="101" w:right="108"/>
        <w:jc w:val="center"/>
        <w:rPr>
          <w:rFonts w:asciiTheme="minorHAnsi" w:hAnsiTheme="minorHAnsi" w:cstheme="minorHAnsi"/>
          <w:sz w:val="22"/>
          <w:szCs w:val="22"/>
        </w:rPr>
      </w:pPr>
      <w:r w:rsidRPr="00BB08D7">
        <w:rPr>
          <w:rFonts w:asciiTheme="minorHAnsi" w:hAnsiTheme="minorHAnsi" w:cstheme="minorHAnsi"/>
          <w:sz w:val="22"/>
          <w:szCs w:val="22"/>
        </w:rPr>
        <w:t>E. CERUTTI-D. OBERTI IGIENE E CULTURA MEDICO-SANITARIA SERVIZI SOCIO SANITARI E POPOLAZIONE FRAGILE 5° ANNO</w:t>
      </w:r>
    </w:p>
    <w:tbl>
      <w:tblPr>
        <w:tblStyle w:val="Grigliatabella"/>
        <w:tblW w:w="0" w:type="auto"/>
        <w:tblInd w:w="101" w:type="dxa"/>
        <w:tblLook w:val="04A0" w:firstRow="1" w:lastRow="0" w:firstColumn="1" w:lastColumn="0" w:noHBand="0" w:noVBand="1"/>
      </w:tblPr>
      <w:tblGrid>
        <w:gridCol w:w="3264"/>
        <w:gridCol w:w="1997"/>
        <w:gridCol w:w="2343"/>
        <w:gridCol w:w="2751"/>
      </w:tblGrid>
      <w:tr w:rsidR="00EB12F1" w14:paraId="0A27BAA9" w14:textId="77777777" w:rsidTr="006A69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1378" w14:textId="77777777" w:rsidR="00D61AE2" w:rsidRDefault="00D61AE2">
            <w:pPr>
              <w:pStyle w:val="Corpotesto"/>
              <w:ind w:right="10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CONOSCENZE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DBD4" w14:textId="77777777" w:rsidR="00D61AE2" w:rsidRDefault="00D61AE2">
            <w:pPr>
              <w:pStyle w:val="Corpotesto"/>
              <w:ind w:right="10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OBIETTIVI MINIMI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29F4" w14:textId="77777777" w:rsidR="00D61AE2" w:rsidRDefault="00D61AE2">
            <w:pPr>
              <w:pStyle w:val="Corpotesto"/>
              <w:ind w:right="10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CAPACITA’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82F5" w14:textId="77777777" w:rsidR="00D61AE2" w:rsidRDefault="00D61AE2">
            <w:pPr>
              <w:pStyle w:val="Corpotesto"/>
              <w:ind w:right="108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COMPETENZE</w:t>
            </w:r>
          </w:p>
        </w:tc>
      </w:tr>
      <w:tr w:rsidR="00EB12F1" w:rsidRPr="00AB2BFB" w14:paraId="68A94567" w14:textId="77777777" w:rsidTr="006A69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41DF" w14:textId="58CADEA6" w:rsidR="00696602" w:rsidRPr="00AB2BFB" w:rsidRDefault="00696602" w:rsidP="00696602">
            <w:pPr>
              <w:pStyle w:val="TableParagraph"/>
              <w:spacing w:line="252" w:lineRule="exact"/>
              <w:rPr>
                <w:rFonts w:asciiTheme="minorHAnsi" w:hAnsiTheme="minorHAnsi" w:cstheme="minorHAnsi"/>
              </w:rPr>
            </w:pPr>
            <w:r w:rsidRPr="00AB2BFB">
              <w:rPr>
                <w:rFonts w:asciiTheme="minorHAnsi" w:hAnsiTheme="minorHAnsi" w:cstheme="minorHAnsi"/>
                <w:b/>
                <w:bCs/>
              </w:rPr>
              <w:t>LA GRAVIDANZA, IL PARTO E IL NASCITURO: CONTROLLI INDAGINI E DIAGNOSI</w:t>
            </w:r>
          </w:p>
          <w:p w14:paraId="6D5B6EB0" w14:textId="77777777" w:rsidR="00696602" w:rsidRPr="00AB2BFB" w:rsidRDefault="00696602" w:rsidP="009D0C28">
            <w:pPr>
              <w:pStyle w:val="TableParagraph"/>
              <w:numPr>
                <w:ilvl w:val="0"/>
                <w:numId w:val="1"/>
              </w:numPr>
              <w:spacing w:line="252" w:lineRule="exact"/>
              <w:rPr>
                <w:rFonts w:asciiTheme="minorHAnsi" w:hAnsiTheme="minorHAnsi" w:cstheme="minorHAnsi"/>
              </w:rPr>
            </w:pPr>
            <w:r w:rsidRPr="00AB2BFB">
              <w:rPr>
                <w:rFonts w:asciiTheme="minorHAnsi" w:hAnsiTheme="minorHAnsi" w:cstheme="minorHAnsi"/>
              </w:rPr>
              <w:t>la gravidanza: pianificazione e fasi</w:t>
            </w:r>
          </w:p>
          <w:p w14:paraId="78072154" w14:textId="7031A348" w:rsidR="00696602" w:rsidRPr="00AB2BFB" w:rsidRDefault="00696602" w:rsidP="009D0C28">
            <w:pPr>
              <w:pStyle w:val="TableParagraph"/>
              <w:numPr>
                <w:ilvl w:val="0"/>
                <w:numId w:val="1"/>
              </w:numPr>
              <w:spacing w:line="252" w:lineRule="exact"/>
              <w:rPr>
                <w:rFonts w:asciiTheme="minorHAnsi" w:hAnsiTheme="minorHAnsi" w:cstheme="minorHAnsi"/>
              </w:rPr>
            </w:pPr>
            <w:r w:rsidRPr="00AB2BFB">
              <w:rPr>
                <w:rFonts w:asciiTheme="minorHAnsi" w:hAnsiTheme="minorHAnsi" w:cstheme="minorHAnsi"/>
              </w:rPr>
              <w:t>il SSN e le prestazioni in gravidanza</w:t>
            </w:r>
          </w:p>
          <w:p w14:paraId="534A21BE" w14:textId="3B51FEF6" w:rsidR="00696602" w:rsidRPr="00AB2BFB" w:rsidRDefault="00696602" w:rsidP="009D0C28">
            <w:pPr>
              <w:pStyle w:val="TableParagraph"/>
              <w:numPr>
                <w:ilvl w:val="0"/>
                <w:numId w:val="1"/>
              </w:numPr>
              <w:spacing w:line="252" w:lineRule="exact"/>
              <w:rPr>
                <w:rFonts w:asciiTheme="minorHAnsi" w:hAnsiTheme="minorHAnsi" w:cstheme="minorHAnsi"/>
              </w:rPr>
            </w:pPr>
            <w:r w:rsidRPr="00AB2BFB">
              <w:rPr>
                <w:rFonts w:asciiTheme="minorHAnsi" w:hAnsiTheme="minorHAnsi" w:cstheme="minorHAnsi"/>
              </w:rPr>
              <w:t>il parto e i primi controlli del neonato</w:t>
            </w:r>
          </w:p>
          <w:p w14:paraId="1FD19528" w14:textId="73B9646B" w:rsidR="00696602" w:rsidRPr="00AB2BFB" w:rsidRDefault="00696602" w:rsidP="009D0C28">
            <w:pPr>
              <w:pStyle w:val="TableParagraph"/>
              <w:numPr>
                <w:ilvl w:val="0"/>
                <w:numId w:val="1"/>
              </w:numPr>
              <w:spacing w:line="252" w:lineRule="exact"/>
              <w:rPr>
                <w:rFonts w:asciiTheme="minorHAnsi" w:hAnsiTheme="minorHAnsi" w:cstheme="minorHAnsi"/>
              </w:rPr>
            </w:pPr>
            <w:r w:rsidRPr="00AB2BFB">
              <w:rPr>
                <w:rFonts w:asciiTheme="minorHAnsi" w:hAnsiTheme="minorHAnsi" w:cstheme="minorHAnsi"/>
              </w:rPr>
              <w:t>gli eventi avversi nella fase prenatale, perinatale e postnatale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3DCE6" w14:textId="47DC18E1" w:rsidR="00696602" w:rsidRPr="00AB2BFB" w:rsidRDefault="00696602" w:rsidP="00696602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AB2BFB">
              <w:rPr>
                <w:rFonts w:asciiTheme="minorHAnsi" w:hAnsiTheme="minorHAnsi" w:cstheme="minorHAnsi"/>
                <w:sz w:val="22"/>
                <w:szCs w:val="22"/>
              </w:rPr>
              <w:t>Caratteristiche essenziali dello sviluppo embrio-fetale, della gravidanza e del parto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E3454" w14:textId="7D9498AC" w:rsidR="00696602" w:rsidRPr="00AB2BFB" w:rsidRDefault="00696602" w:rsidP="00696602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AB2BFB">
              <w:rPr>
                <w:rFonts w:asciiTheme="minorHAnsi" w:hAnsiTheme="minorHAnsi" w:cstheme="minorHAnsi"/>
                <w:sz w:val="22"/>
                <w:szCs w:val="22"/>
              </w:rPr>
              <w:t>Riconoscere i principali problemi che possono interferire con il corretto sviluppo embrio-fetale,</w:t>
            </w:r>
            <w:r w:rsidR="008F2958" w:rsidRPr="00AB2BFB">
              <w:rPr>
                <w:rFonts w:asciiTheme="minorHAnsi" w:hAnsiTheme="minorHAnsi" w:cstheme="minorHAnsi"/>
                <w:sz w:val="22"/>
                <w:szCs w:val="22"/>
              </w:rPr>
              <w:t xml:space="preserve"> lo svolgimento della gravidanza e del parto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4D03" w14:textId="3D2ED256" w:rsidR="00696602" w:rsidRPr="00AB2BFB" w:rsidRDefault="00696602" w:rsidP="00696602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AB2BFB">
              <w:rPr>
                <w:rFonts w:asciiTheme="minorHAnsi" w:hAnsiTheme="minorHAnsi" w:cstheme="minorHAnsi"/>
                <w:sz w:val="22"/>
                <w:szCs w:val="22"/>
              </w:rPr>
              <w:t>Promuovere stili di vita rispettosi delle norme igieniche, della corretta alimentazione e della sicurezza in gravidanza</w:t>
            </w:r>
          </w:p>
        </w:tc>
      </w:tr>
      <w:tr w:rsidR="00EB12F1" w:rsidRPr="00AB2BFB" w14:paraId="3DB080D4" w14:textId="77777777" w:rsidTr="008A7A9A">
        <w:trPr>
          <w:trHeight w:val="22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6CCA" w14:textId="77777777" w:rsidR="009D0C28" w:rsidRPr="00BB08D7" w:rsidRDefault="009D0C28" w:rsidP="009D0C28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bCs/>
              </w:rPr>
            </w:pPr>
            <w:r w:rsidRPr="00BB08D7">
              <w:rPr>
                <w:rFonts w:asciiTheme="minorHAnsi" w:hAnsiTheme="minorHAnsi" w:cstheme="minorHAnsi"/>
                <w:b/>
                <w:bCs/>
              </w:rPr>
              <w:t>LE MALATTIE GENETICHE</w:t>
            </w:r>
          </w:p>
          <w:p w14:paraId="372D7B4B" w14:textId="53AEFC4E" w:rsidR="009D0C28" w:rsidRPr="00BB08D7" w:rsidRDefault="00610E5E" w:rsidP="00610E5E">
            <w:pPr>
              <w:pStyle w:val="TableParagraph"/>
              <w:numPr>
                <w:ilvl w:val="0"/>
                <w:numId w:val="2"/>
              </w:numPr>
              <w:spacing w:line="252" w:lineRule="exact"/>
              <w:rPr>
                <w:rFonts w:asciiTheme="minorHAnsi" w:hAnsiTheme="minorHAnsi" w:cstheme="minorHAnsi"/>
              </w:rPr>
            </w:pPr>
            <w:r w:rsidRPr="00BB08D7">
              <w:rPr>
                <w:rFonts w:asciiTheme="minorHAnsi" w:hAnsiTheme="minorHAnsi" w:cstheme="minorHAnsi"/>
              </w:rPr>
              <w:t>e</w:t>
            </w:r>
            <w:r w:rsidR="009D0C28" w:rsidRPr="00BB08D7">
              <w:rPr>
                <w:rFonts w:asciiTheme="minorHAnsi" w:hAnsiTheme="minorHAnsi" w:cstheme="minorHAnsi"/>
              </w:rPr>
              <w:t xml:space="preserve">lementi di genetica </w:t>
            </w:r>
          </w:p>
          <w:p w14:paraId="3E016632" w14:textId="7B122D79" w:rsidR="009D0C28" w:rsidRPr="00BB08D7" w:rsidRDefault="00610E5E" w:rsidP="00610E5E">
            <w:pPr>
              <w:pStyle w:val="TableParagraph"/>
              <w:numPr>
                <w:ilvl w:val="0"/>
                <w:numId w:val="2"/>
              </w:numPr>
              <w:spacing w:line="252" w:lineRule="exact"/>
              <w:rPr>
                <w:rFonts w:asciiTheme="minorHAnsi" w:hAnsiTheme="minorHAnsi" w:cstheme="minorHAnsi"/>
                <w:b/>
                <w:bCs/>
              </w:rPr>
            </w:pPr>
            <w:r w:rsidRPr="00BB08D7">
              <w:rPr>
                <w:rFonts w:asciiTheme="minorHAnsi" w:hAnsiTheme="minorHAnsi" w:cstheme="minorHAnsi"/>
              </w:rPr>
              <w:t>l</w:t>
            </w:r>
            <w:r w:rsidR="009D0C28" w:rsidRPr="00BB08D7">
              <w:rPr>
                <w:rFonts w:asciiTheme="minorHAnsi" w:hAnsiTheme="minorHAnsi" w:cstheme="minorHAnsi"/>
              </w:rPr>
              <w:t>e patologie genetiche e la loro diagnosi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A6B9F" w14:textId="2F0D2AB4" w:rsidR="009D0C28" w:rsidRPr="00BB08D7" w:rsidRDefault="009D0C28" w:rsidP="009D0C28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B08D7">
              <w:rPr>
                <w:rFonts w:asciiTheme="minorHAnsi" w:hAnsiTheme="minorHAnsi" w:cstheme="minorHAnsi"/>
                <w:sz w:val="22"/>
                <w:szCs w:val="22"/>
              </w:rPr>
              <w:t>Eziologia e caratteristiche essenziali.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C0C64" w14:textId="77777777" w:rsidR="009D0C28" w:rsidRPr="00BB08D7" w:rsidRDefault="009D0C28" w:rsidP="009D0C28">
            <w:pPr>
              <w:pStyle w:val="TableParagraph"/>
              <w:spacing w:before="124"/>
              <w:rPr>
                <w:rFonts w:asciiTheme="minorHAnsi" w:hAnsiTheme="minorHAnsi" w:cstheme="minorHAnsi"/>
              </w:rPr>
            </w:pPr>
            <w:r w:rsidRPr="00BB08D7">
              <w:rPr>
                <w:rFonts w:asciiTheme="minorHAnsi" w:hAnsiTheme="minorHAnsi" w:cstheme="minorHAnsi"/>
              </w:rPr>
              <w:t xml:space="preserve">Comprendere i fondamenti dell’ereditarietà </w:t>
            </w:r>
          </w:p>
          <w:p w14:paraId="48BF9C56" w14:textId="5FE4195D" w:rsidR="009D0C28" w:rsidRPr="00BB08D7" w:rsidRDefault="009D0C28" w:rsidP="009D0C28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B08D7">
              <w:rPr>
                <w:rFonts w:asciiTheme="minorHAnsi" w:hAnsiTheme="minorHAnsi" w:cstheme="minorHAnsi"/>
                <w:sz w:val="22"/>
                <w:szCs w:val="22"/>
              </w:rPr>
              <w:t>Riconoscere i principali problemi che possono interferire con la corretta trasmissione dei caratteri ereditari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6675" w14:textId="4CADF819" w:rsidR="009D0C28" w:rsidRPr="00BB08D7" w:rsidRDefault="009D0C28" w:rsidP="009D0C28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B08D7">
              <w:rPr>
                <w:rFonts w:asciiTheme="minorHAnsi" w:hAnsiTheme="minorHAnsi" w:cstheme="minorHAnsi"/>
                <w:sz w:val="22"/>
                <w:szCs w:val="22"/>
              </w:rPr>
              <w:t>Promuovere stili di vita rispettosi delle norme igieniche, promuovere l’integrazione di soggetti con patologie genetiche</w:t>
            </w:r>
          </w:p>
        </w:tc>
      </w:tr>
      <w:tr w:rsidR="00EB12F1" w:rsidRPr="00AB2BFB" w14:paraId="23CE668F" w14:textId="77777777" w:rsidTr="006A69DC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9D695" w14:textId="77777777" w:rsidR="009D0C28" w:rsidRPr="00AB2BFB" w:rsidRDefault="009D0C28" w:rsidP="009D0C28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bCs/>
              </w:rPr>
            </w:pPr>
            <w:r w:rsidRPr="00AB2BFB">
              <w:rPr>
                <w:rFonts w:asciiTheme="minorHAnsi" w:hAnsiTheme="minorHAnsi" w:cstheme="minorHAnsi"/>
                <w:b/>
                <w:bCs/>
              </w:rPr>
              <w:t>IL BENESSERE DEL NEONATO, L’ACCRESCIMENTO E L’ADOLESCENZA:</w:t>
            </w:r>
          </w:p>
          <w:p w14:paraId="0F6CB07F" w14:textId="77777777" w:rsidR="009D0C28" w:rsidRPr="00AB2BFB" w:rsidRDefault="009D0C28" w:rsidP="00610E5E">
            <w:pPr>
              <w:pStyle w:val="TableParagraph"/>
              <w:numPr>
                <w:ilvl w:val="0"/>
                <w:numId w:val="3"/>
              </w:numPr>
              <w:spacing w:line="252" w:lineRule="exact"/>
              <w:rPr>
                <w:rFonts w:asciiTheme="minorHAnsi" w:hAnsiTheme="minorHAnsi" w:cstheme="minorHAnsi"/>
              </w:rPr>
            </w:pPr>
            <w:r w:rsidRPr="00AB2BFB">
              <w:rPr>
                <w:rFonts w:asciiTheme="minorHAnsi" w:hAnsiTheme="minorHAnsi" w:cstheme="minorHAnsi"/>
              </w:rPr>
              <w:t>l’igiene del neonato, la cura e l’adeguata alimentazione</w:t>
            </w:r>
          </w:p>
          <w:p w14:paraId="2AA62729" w14:textId="77777777" w:rsidR="009D0C28" w:rsidRPr="00AB2BFB" w:rsidRDefault="009D0C28" w:rsidP="00610E5E">
            <w:pPr>
              <w:pStyle w:val="TableParagraph"/>
              <w:numPr>
                <w:ilvl w:val="0"/>
                <w:numId w:val="3"/>
              </w:numPr>
              <w:spacing w:line="252" w:lineRule="exact"/>
              <w:rPr>
                <w:rFonts w:asciiTheme="minorHAnsi" w:hAnsiTheme="minorHAnsi" w:cstheme="minorHAnsi"/>
              </w:rPr>
            </w:pPr>
            <w:r w:rsidRPr="00AB2BFB">
              <w:rPr>
                <w:rFonts w:asciiTheme="minorHAnsi" w:hAnsiTheme="minorHAnsi" w:cstheme="minorHAnsi"/>
              </w:rPr>
              <w:t>lo studio della crescita fisica e dello sviluppo cognitivo nell’età evolutiva</w:t>
            </w:r>
          </w:p>
          <w:p w14:paraId="51302A5F" w14:textId="4D5C9357" w:rsidR="009D0C28" w:rsidRPr="00AB2BFB" w:rsidRDefault="009D0C28" w:rsidP="00610E5E">
            <w:pPr>
              <w:pStyle w:val="TableParagraph"/>
              <w:numPr>
                <w:ilvl w:val="0"/>
                <w:numId w:val="3"/>
              </w:numPr>
              <w:spacing w:line="252" w:lineRule="exact"/>
              <w:rPr>
                <w:rFonts w:asciiTheme="minorHAnsi" w:hAnsiTheme="minorHAnsi" w:cstheme="minorHAnsi"/>
              </w:rPr>
            </w:pPr>
            <w:r w:rsidRPr="00AB2BFB">
              <w:rPr>
                <w:rFonts w:asciiTheme="minorHAnsi" w:hAnsiTheme="minorHAnsi" w:cstheme="minorHAnsi"/>
              </w:rPr>
              <w:t>l’adolescenza e i principali interventi di educazione alla salute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52E2" w14:textId="24DF17CE" w:rsidR="009D0C28" w:rsidRPr="00AB2BFB" w:rsidRDefault="009D0C28" w:rsidP="009D0C28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AB2BFB">
              <w:rPr>
                <w:rFonts w:asciiTheme="minorHAnsi" w:hAnsiTheme="minorHAnsi" w:cstheme="minorHAnsi"/>
                <w:sz w:val="22"/>
                <w:szCs w:val="22"/>
              </w:rPr>
              <w:t xml:space="preserve">Caratteristiche essenziali della crescita e dello sviluppo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6FCF" w14:textId="3871CC83" w:rsidR="009D0C28" w:rsidRPr="00AB2BFB" w:rsidRDefault="009D0C28" w:rsidP="009D0C28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AB2BFB">
              <w:rPr>
                <w:rFonts w:asciiTheme="minorHAnsi" w:hAnsiTheme="minorHAnsi" w:cstheme="minorHAnsi"/>
                <w:sz w:val="22"/>
                <w:szCs w:val="22"/>
              </w:rPr>
              <w:t>Riconoscere i principali problemi che possono interferire con la crescita e lo sviluppo del bambino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C2B84" w14:textId="37E88358" w:rsidR="009D0C28" w:rsidRPr="00AB2BFB" w:rsidRDefault="009D0C28" w:rsidP="009D0C28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AB2BFB">
              <w:rPr>
                <w:rFonts w:asciiTheme="minorHAnsi" w:hAnsiTheme="minorHAnsi" w:cstheme="minorHAnsi"/>
                <w:sz w:val="22"/>
                <w:szCs w:val="22"/>
              </w:rPr>
              <w:t>Promuovere stili di vita rispettosi delle norme igieniche, della corretta alimentazione e della sicurezza durante l’infanz</w:t>
            </w:r>
            <w:r w:rsidR="00610E5E" w:rsidRPr="00AB2BFB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Pr="00AB2BFB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</w:tr>
      <w:tr w:rsidR="00EB12F1" w:rsidRPr="00AB2BFB" w14:paraId="42928E32" w14:textId="77777777" w:rsidTr="00543A86">
        <w:trPr>
          <w:trHeight w:val="2967"/>
        </w:trPr>
        <w:tc>
          <w:tcPr>
            <w:tcW w:w="0" w:type="auto"/>
          </w:tcPr>
          <w:p w14:paraId="1A56CC13" w14:textId="77777777" w:rsidR="009D0C28" w:rsidRPr="00543A86" w:rsidRDefault="009D0C28" w:rsidP="00543A86">
            <w:pPr>
              <w:pStyle w:val="Corpotesto"/>
              <w:spacing w:after="0"/>
              <w:ind w:right="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3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DISABILITA’ E DISAGIO PSICHICO: STRATEGIE DI ASSISTENZA AL MINORE</w:t>
            </w:r>
          </w:p>
          <w:p w14:paraId="16872D60" w14:textId="3EA17F63" w:rsidR="00610E5E" w:rsidRPr="00543A86" w:rsidRDefault="00610E5E" w:rsidP="00543A86">
            <w:pPr>
              <w:pStyle w:val="Corpotesto"/>
              <w:numPr>
                <w:ilvl w:val="0"/>
                <w:numId w:val="13"/>
              </w:numPr>
              <w:spacing w:after="0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543A86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9D0C28" w:rsidRPr="00543A86">
              <w:rPr>
                <w:rFonts w:asciiTheme="minorHAnsi" w:hAnsiTheme="minorHAnsi" w:cstheme="minorHAnsi"/>
                <w:sz w:val="22"/>
                <w:szCs w:val="22"/>
              </w:rPr>
              <w:t>l concetto di disabilità</w:t>
            </w:r>
          </w:p>
          <w:p w14:paraId="4C7020D1" w14:textId="35B61DAF" w:rsidR="00610E5E" w:rsidRPr="00543A86" w:rsidRDefault="00610E5E" w:rsidP="00543A86">
            <w:pPr>
              <w:pStyle w:val="Corpotesto"/>
              <w:numPr>
                <w:ilvl w:val="0"/>
                <w:numId w:val="13"/>
              </w:numPr>
              <w:spacing w:after="0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543A86">
              <w:rPr>
                <w:rFonts w:asciiTheme="minorHAnsi" w:hAnsiTheme="minorHAnsi" w:cstheme="minorHAnsi"/>
                <w:sz w:val="22"/>
                <w:szCs w:val="22"/>
              </w:rPr>
              <w:t>r</w:t>
            </w:r>
            <w:r w:rsidR="009D0C28" w:rsidRPr="00543A86">
              <w:rPr>
                <w:rFonts w:asciiTheme="minorHAnsi" w:hAnsiTheme="minorHAnsi" w:cstheme="minorHAnsi"/>
                <w:sz w:val="22"/>
                <w:szCs w:val="22"/>
              </w:rPr>
              <w:t>iabilitazione nei minori con disabilità e interventi per i disturbi dell’apprendimento</w:t>
            </w:r>
          </w:p>
          <w:p w14:paraId="3E44E82B" w14:textId="0C7054C1" w:rsidR="009D0C28" w:rsidRPr="00543A86" w:rsidRDefault="009D0C28" w:rsidP="00543A86">
            <w:pPr>
              <w:pStyle w:val="Corpotesto"/>
              <w:numPr>
                <w:ilvl w:val="0"/>
                <w:numId w:val="13"/>
              </w:numPr>
              <w:spacing w:after="0"/>
              <w:ind w:right="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3A86">
              <w:rPr>
                <w:rFonts w:asciiTheme="minorHAnsi" w:hAnsiTheme="minorHAnsi" w:cstheme="minorHAnsi"/>
                <w:sz w:val="22"/>
                <w:szCs w:val="22"/>
              </w:rPr>
              <w:t>le paralisi cerebrali infantili e gli interventi riabilitativi</w:t>
            </w:r>
          </w:p>
        </w:tc>
        <w:tc>
          <w:tcPr>
            <w:tcW w:w="0" w:type="auto"/>
          </w:tcPr>
          <w:p w14:paraId="748B7C61" w14:textId="6AF0FE5D" w:rsidR="009D0C28" w:rsidRPr="00AB2BFB" w:rsidRDefault="009D0C28" w:rsidP="009D0C28">
            <w:pPr>
              <w:pStyle w:val="Corpotesto"/>
              <w:ind w:right="108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2BFB">
              <w:rPr>
                <w:rFonts w:asciiTheme="minorHAnsi" w:hAnsiTheme="minorHAnsi" w:cstheme="minorHAnsi"/>
                <w:sz w:val="22"/>
                <w:szCs w:val="22"/>
              </w:rPr>
              <w:t>Eziologia e caratteristiche essenziali.</w:t>
            </w:r>
          </w:p>
        </w:tc>
        <w:tc>
          <w:tcPr>
            <w:tcW w:w="0" w:type="auto"/>
          </w:tcPr>
          <w:p w14:paraId="262F8F60" w14:textId="3A5B2E58" w:rsidR="009D0C28" w:rsidRPr="00AB2BFB" w:rsidRDefault="009D0C28" w:rsidP="009D0C28">
            <w:pPr>
              <w:pStyle w:val="Corpotesto"/>
              <w:ind w:right="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2BFB">
              <w:rPr>
                <w:rFonts w:asciiTheme="minorHAnsi" w:hAnsiTheme="minorHAnsi" w:cstheme="minorHAnsi"/>
                <w:sz w:val="22"/>
                <w:szCs w:val="22"/>
              </w:rPr>
              <w:t>Riconoscere le cause, i sintomi principali, la diffusione e la prevenzione delle disabilità</w:t>
            </w:r>
          </w:p>
        </w:tc>
        <w:tc>
          <w:tcPr>
            <w:tcW w:w="0" w:type="auto"/>
          </w:tcPr>
          <w:p w14:paraId="099C0C5A" w14:textId="570DC9D9" w:rsidR="009D0C28" w:rsidRPr="00AB2BFB" w:rsidRDefault="009D0C28" w:rsidP="009D0C28">
            <w:pPr>
              <w:pStyle w:val="Corpotesto"/>
              <w:ind w:right="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2BFB">
              <w:rPr>
                <w:rFonts w:asciiTheme="minorHAnsi" w:hAnsiTheme="minorHAnsi" w:cstheme="minorHAnsi"/>
                <w:sz w:val="22"/>
                <w:szCs w:val="22"/>
              </w:rPr>
              <w:t>Essere in grado di rilevare i bisogni, di individuare le risposte e di tracciare un percorso di recupero relativi ai soggetti minori e disabili in difficoltà.</w:t>
            </w:r>
          </w:p>
        </w:tc>
      </w:tr>
      <w:tr w:rsidR="0068043D" w:rsidRPr="00AB2BFB" w14:paraId="4DF5EFD6" w14:textId="77777777" w:rsidTr="00C549DB">
        <w:trPr>
          <w:trHeight w:val="1245"/>
        </w:trPr>
        <w:tc>
          <w:tcPr>
            <w:tcW w:w="0" w:type="auto"/>
          </w:tcPr>
          <w:p w14:paraId="04A03874" w14:textId="77777777" w:rsidR="0068043D" w:rsidRPr="00543A86" w:rsidRDefault="0068043D" w:rsidP="00543A86">
            <w:pPr>
              <w:pStyle w:val="Corpotesto"/>
              <w:spacing w:after="0"/>
              <w:ind w:right="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43A8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LE MALATTIE PSICHICHE </w:t>
            </w:r>
          </w:p>
          <w:p w14:paraId="789ED243" w14:textId="3C0DE0BF" w:rsidR="0068043D" w:rsidRPr="00543A86" w:rsidRDefault="0068043D" w:rsidP="00543A86">
            <w:pPr>
              <w:pStyle w:val="Corpotesto"/>
              <w:numPr>
                <w:ilvl w:val="0"/>
                <w:numId w:val="12"/>
              </w:numPr>
              <w:spacing w:after="0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543A86">
              <w:rPr>
                <w:rFonts w:asciiTheme="minorHAnsi" w:hAnsiTheme="minorHAnsi" w:cstheme="minorHAnsi"/>
                <w:sz w:val="22"/>
                <w:szCs w:val="22"/>
              </w:rPr>
              <w:t>i disturbi dello spettro autistico</w:t>
            </w:r>
          </w:p>
        </w:tc>
        <w:tc>
          <w:tcPr>
            <w:tcW w:w="0" w:type="auto"/>
          </w:tcPr>
          <w:p w14:paraId="7FF54135" w14:textId="52621761" w:rsidR="0068043D" w:rsidRPr="00BB08D7" w:rsidRDefault="0068043D" w:rsidP="009D0C28">
            <w:pPr>
              <w:pStyle w:val="Corpotesto"/>
              <w:ind w:right="108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B08D7">
              <w:rPr>
                <w:rFonts w:asciiTheme="minorHAnsi" w:hAnsiTheme="minorHAnsi" w:cstheme="minorHAnsi"/>
                <w:sz w:val="22"/>
                <w:szCs w:val="22"/>
              </w:rPr>
              <w:t>Eziologia e caratteristiche essenziali.</w:t>
            </w:r>
          </w:p>
        </w:tc>
        <w:tc>
          <w:tcPr>
            <w:tcW w:w="0" w:type="auto"/>
          </w:tcPr>
          <w:p w14:paraId="7ED38B9B" w14:textId="0823EF74" w:rsidR="00AB2BFB" w:rsidRPr="00BB08D7" w:rsidRDefault="00AB2BFB" w:rsidP="009D0C28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B08D7">
              <w:rPr>
                <w:rFonts w:asciiTheme="minorHAnsi" w:hAnsiTheme="minorHAnsi" w:cstheme="minorHAnsi"/>
                <w:sz w:val="22"/>
                <w:szCs w:val="22"/>
              </w:rPr>
              <w:t>Saper identificare le caratteristiche di un soggetto autistico e le specifiche declinazioni</w:t>
            </w:r>
          </w:p>
        </w:tc>
        <w:tc>
          <w:tcPr>
            <w:tcW w:w="0" w:type="auto"/>
          </w:tcPr>
          <w:p w14:paraId="149FB52B" w14:textId="4F5CF769" w:rsidR="0068043D" w:rsidRPr="00BB08D7" w:rsidRDefault="0068043D" w:rsidP="009D0C28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B08D7">
              <w:rPr>
                <w:rFonts w:asciiTheme="minorHAnsi" w:hAnsiTheme="minorHAnsi" w:cstheme="minorHAnsi"/>
                <w:sz w:val="22"/>
                <w:szCs w:val="22"/>
              </w:rPr>
              <w:t xml:space="preserve">Essere in grado di rilevare i bisogni, di individuare le risposte e di tracciare un percorso di recupero relativi ai soggetti </w:t>
            </w:r>
            <w:r w:rsidRPr="00BB08D7">
              <w:rPr>
                <w:rFonts w:asciiTheme="minorHAnsi" w:hAnsiTheme="minorHAnsi" w:cstheme="minorHAnsi"/>
                <w:sz w:val="22"/>
                <w:szCs w:val="22"/>
              </w:rPr>
              <w:t>autistici</w:t>
            </w:r>
          </w:p>
        </w:tc>
      </w:tr>
      <w:tr w:rsidR="00EB12F1" w:rsidRPr="00AB2BFB" w14:paraId="15DE7DF1" w14:textId="77777777" w:rsidTr="00543A86">
        <w:trPr>
          <w:trHeight w:val="2045"/>
        </w:trPr>
        <w:tc>
          <w:tcPr>
            <w:tcW w:w="0" w:type="auto"/>
          </w:tcPr>
          <w:p w14:paraId="50265AE3" w14:textId="77777777" w:rsidR="004D18FF" w:rsidRPr="00AB2BFB" w:rsidRDefault="004D18FF" w:rsidP="00543A86">
            <w:pPr>
              <w:pStyle w:val="Corpotesto"/>
              <w:spacing w:after="0"/>
              <w:ind w:right="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2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INCLUSIVITA’ E ASSISTENZA IN RISPOSTA AI DIFFERENTI BISOGNI DELLA PERSONA ANZIANA</w:t>
            </w:r>
          </w:p>
          <w:p w14:paraId="62D15635" w14:textId="77777777" w:rsidR="004D18FF" w:rsidRPr="00AB2BFB" w:rsidRDefault="004D18FF" w:rsidP="00543A86">
            <w:pPr>
              <w:pStyle w:val="Corpotesto"/>
              <w:numPr>
                <w:ilvl w:val="0"/>
                <w:numId w:val="5"/>
              </w:numPr>
              <w:spacing w:after="0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AB2BFB">
              <w:rPr>
                <w:rFonts w:asciiTheme="minorHAnsi" w:hAnsiTheme="minorHAnsi" w:cstheme="minorHAnsi"/>
                <w:sz w:val="22"/>
                <w:szCs w:val="22"/>
              </w:rPr>
              <w:t>il processo dell’invecchiamento</w:t>
            </w:r>
          </w:p>
          <w:p w14:paraId="11DCCDF0" w14:textId="5761ED16" w:rsidR="004D18FF" w:rsidRPr="00AB2BFB" w:rsidRDefault="004D18FF" w:rsidP="00543A86">
            <w:pPr>
              <w:pStyle w:val="Corpotesto"/>
              <w:numPr>
                <w:ilvl w:val="0"/>
                <w:numId w:val="5"/>
              </w:numPr>
              <w:spacing w:after="0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AB2BFB">
              <w:rPr>
                <w:rFonts w:asciiTheme="minorHAnsi" w:hAnsiTheme="minorHAnsi" w:cstheme="minorHAnsi"/>
                <w:sz w:val="22"/>
                <w:szCs w:val="22"/>
              </w:rPr>
              <w:t>la rete dei servizi per le persone anziane</w:t>
            </w:r>
          </w:p>
        </w:tc>
        <w:tc>
          <w:tcPr>
            <w:tcW w:w="0" w:type="auto"/>
          </w:tcPr>
          <w:p w14:paraId="5ED52995" w14:textId="20C18618" w:rsidR="004D18FF" w:rsidRPr="00AB2BFB" w:rsidRDefault="004D18FF" w:rsidP="004D18FF">
            <w:pPr>
              <w:pStyle w:val="Corpotesto"/>
              <w:ind w:right="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2BFB">
              <w:rPr>
                <w:rFonts w:asciiTheme="minorHAnsi" w:hAnsiTheme="minorHAnsi" w:cstheme="minorHAnsi"/>
                <w:sz w:val="22"/>
                <w:szCs w:val="22"/>
              </w:rPr>
              <w:t>Eziologia e caratteristiche essenziali.</w:t>
            </w:r>
          </w:p>
        </w:tc>
        <w:tc>
          <w:tcPr>
            <w:tcW w:w="0" w:type="auto"/>
          </w:tcPr>
          <w:p w14:paraId="32A91837" w14:textId="3B4209EE" w:rsidR="004D18FF" w:rsidRPr="00AB2BFB" w:rsidRDefault="004D18FF" w:rsidP="004D18FF">
            <w:pPr>
              <w:pStyle w:val="Corpotesto"/>
              <w:ind w:right="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2BFB">
              <w:rPr>
                <w:rFonts w:asciiTheme="minorHAnsi" w:hAnsiTheme="minorHAnsi" w:cstheme="minorHAnsi"/>
                <w:sz w:val="22"/>
                <w:szCs w:val="22"/>
              </w:rPr>
              <w:t xml:space="preserve">Riconoscere i principali problemi e le patologie tipiche della senescenza, i sintomi, la diffusione e la prevenzione delle disabilità. </w:t>
            </w:r>
          </w:p>
        </w:tc>
        <w:tc>
          <w:tcPr>
            <w:tcW w:w="0" w:type="auto"/>
          </w:tcPr>
          <w:p w14:paraId="1C12BCB7" w14:textId="6F83C6AD" w:rsidR="004D18FF" w:rsidRPr="00AB2BFB" w:rsidRDefault="004D18FF" w:rsidP="004D18FF">
            <w:pPr>
              <w:pStyle w:val="Corpotesto"/>
              <w:ind w:right="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2BFB">
              <w:rPr>
                <w:rFonts w:asciiTheme="minorHAnsi" w:hAnsiTheme="minorHAnsi" w:cstheme="minorHAnsi"/>
                <w:sz w:val="22"/>
                <w:szCs w:val="22"/>
              </w:rPr>
              <w:t>Essere in grado di rilevare i bisogni, di individuare le risposte e di tracciare un percorso di recupero relativi ai soggetti anziani in difficoltà.</w:t>
            </w:r>
          </w:p>
        </w:tc>
      </w:tr>
      <w:tr w:rsidR="00EB12F1" w:rsidRPr="00AB2BFB" w14:paraId="3BFFC83E" w14:textId="77777777" w:rsidTr="006A69DC">
        <w:tc>
          <w:tcPr>
            <w:tcW w:w="0" w:type="auto"/>
          </w:tcPr>
          <w:p w14:paraId="6966FCBE" w14:textId="77777777" w:rsidR="004D18FF" w:rsidRPr="00BB08D7" w:rsidRDefault="004D18FF" w:rsidP="004D18FF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bCs/>
              </w:rPr>
            </w:pPr>
            <w:r w:rsidRPr="00BB08D7">
              <w:rPr>
                <w:rFonts w:asciiTheme="minorHAnsi" w:hAnsiTheme="minorHAnsi" w:cstheme="minorHAnsi"/>
                <w:b/>
                <w:bCs/>
              </w:rPr>
              <w:t>LE MALATTIE CRONICHE</w:t>
            </w:r>
          </w:p>
          <w:p w14:paraId="2EFAF711" w14:textId="08B7127A" w:rsidR="004D18FF" w:rsidRPr="00BB08D7" w:rsidRDefault="008A7A9A" w:rsidP="004D18FF">
            <w:pPr>
              <w:pStyle w:val="TableParagraph"/>
              <w:numPr>
                <w:ilvl w:val="0"/>
                <w:numId w:val="6"/>
              </w:numPr>
              <w:spacing w:line="252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</w:t>
            </w:r>
            <w:r w:rsidR="004D18FF" w:rsidRPr="00BB08D7">
              <w:rPr>
                <w:rFonts w:asciiTheme="minorHAnsi" w:hAnsiTheme="minorHAnsi" w:cstheme="minorHAnsi"/>
              </w:rPr>
              <w:t>atologie cardio e cerebrovascolari</w:t>
            </w:r>
          </w:p>
          <w:p w14:paraId="6DF976FE" w14:textId="108D0F0A" w:rsidR="004D18FF" w:rsidRPr="00BB08D7" w:rsidRDefault="008A7A9A" w:rsidP="004D18FF">
            <w:pPr>
              <w:pStyle w:val="Corpotesto"/>
              <w:numPr>
                <w:ilvl w:val="0"/>
                <w:numId w:val="6"/>
              </w:numPr>
              <w:ind w:right="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i </w:t>
            </w:r>
            <w:r w:rsidR="004D18FF" w:rsidRPr="00BB08D7">
              <w:rPr>
                <w:rFonts w:asciiTheme="minorHAnsi" w:hAnsiTheme="minorHAnsi" w:cstheme="minorHAnsi"/>
                <w:sz w:val="22"/>
                <w:szCs w:val="22"/>
              </w:rPr>
              <w:t>tumori</w:t>
            </w:r>
          </w:p>
        </w:tc>
        <w:tc>
          <w:tcPr>
            <w:tcW w:w="0" w:type="auto"/>
          </w:tcPr>
          <w:p w14:paraId="1656F00D" w14:textId="2A114C14" w:rsidR="004D18FF" w:rsidRPr="00BB08D7" w:rsidRDefault="004D18FF" w:rsidP="004D18FF">
            <w:pPr>
              <w:pStyle w:val="Corpotesto"/>
              <w:ind w:right="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08D7">
              <w:rPr>
                <w:rFonts w:asciiTheme="minorHAnsi" w:hAnsiTheme="minorHAnsi" w:cstheme="minorHAnsi"/>
                <w:sz w:val="22"/>
                <w:szCs w:val="22"/>
              </w:rPr>
              <w:t>Eziologia e caratteristiche essenziali.</w:t>
            </w:r>
          </w:p>
        </w:tc>
        <w:tc>
          <w:tcPr>
            <w:tcW w:w="0" w:type="auto"/>
          </w:tcPr>
          <w:p w14:paraId="2043ED47" w14:textId="74A06F68" w:rsidR="004D18FF" w:rsidRPr="00BB08D7" w:rsidRDefault="004D18FF" w:rsidP="004D18FF">
            <w:pPr>
              <w:pStyle w:val="Corpotesto"/>
              <w:ind w:right="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08D7">
              <w:rPr>
                <w:rFonts w:asciiTheme="minorHAnsi" w:hAnsiTheme="minorHAnsi" w:cstheme="minorHAnsi"/>
                <w:sz w:val="22"/>
                <w:szCs w:val="22"/>
              </w:rPr>
              <w:t xml:space="preserve">Essere informato sugli esami e le metodologiche diagnostiche e terapeutiche delle cardiopatie e dei tumori. </w:t>
            </w:r>
          </w:p>
        </w:tc>
        <w:tc>
          <w:tcPr>
            <w:tcW w:w="0" w:type="auto"/>
          </w:tcPr>
          <w:p w14:paraId="68F28C5D" w14:textId="49DEE84F" w:rsidR="004D18FF" w:rsidRPr="00BB08D7" w:rsidRDefault="004D18FF" w:rsidP="004D18FF">
            <w:pPr>
              <w:pStyle w:val="Corpotesto"/>
              <w:ind w:right="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BB08D7">
              <w:rPr>
                <w:rFonts w:asciiTheme="minorHAnsi" w:hAnsiTheme="minorHAnsi" w:cstheme="minorHAnsi"/>
                <w:sz w:val="22"/>
                <w:szCs w:val="22"/>
              </w:rPr>
              <w:t>Promuovere stili di vita rispettosi delle norme igieniche e volti a limitare i fattori di rischio cardiovascolari</w:t>
            </w:r>
          </w:p>
        </w:tc>
      </w:tr>
      <w:tr w:rsidR="00347D27" w:rsidRPr="00AB2BFB" w14:paraId="33234EC7" w14:textId="77777777" w:rsidTr="00BB08D7">
        <w:tc>
          <w:tcPr>
            <w:tcW w:w="0" w:type="auto"/>
            <w:shd w:val="clear" w:color="auto" w:fill="auto"/>
          </w:tcPr>
          <w:p w14:paraId="4C73540D" w14:textId="77777777" w:rsidR="00347D27" w:rsidRPr="00BB08D7" w:rsidRDefault="0068043D" w:rsidP="004D18FF">
            <w:pPr>
              <w:pStyle w:val="TableParagraph"/>
              <w:spacing w:line="252" w:lineRule="exact"/>
              <w:rPr>
                <w:rFonts w:asciiTheme="minorHAnsi" w:hAnsiTheme="minorHAnsi" w:cstheme="minorHAnsi"/>
                <w:b/>
                <w:bCs/>
              </w:rPr>
            </w:pPr>
            <w:r w:rsidRPr="00BB08D7">
              <w:rPr>
                <w:rFonts w:asciiTheme="minorHAnsi" w:hAnsiTheme="minorHAnsi" w:cstheme="minorHAnsi"/>
                <w:b/>
                <w:bCs/>
              </w:rPr>
              <w:t>LE MALATTIE NEURODEGENERATIVE</w:t>
            </w:r>
          </w:p>
          <w:p w14:paraId="554AB0CF" w14:textId="607F733F" w:rsidR="0068043D" w:rsidRPr="00BB08D7" w:rsidRDefault="008A7A9A" w:rsidP="0068043D">
            <w:pPr>
              <w:pStyle w:val="TableParagraph"/>
              <w:numPr>
                <w:ilvl w:val="0"/>
                <w:numId w:val="6"/>
              </w:numPr>
              <w:spacing w:line="252" w:lineRule="exac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>i</w:t>
            </w:r>
            <w:r w:rsidR="0068043D" w:rsidRPr="00BB08D7">
              <w:rPr>
                <w:rFonts w:asciiTheme="minorHAnsi" w:hAnsiTheme="minorHAnsi" w:cstheme="minorHAnsi"/>
              </w:rPr>
              <w:t>l morbo di Parkinson</w:t>
            </w:r>
          </w:p>
        </w:tc>
        <w:tc>
          <w:tcPr>
            <w:tcW w:w="0" w:type="auto"/>
            <w:shd w:val="clear" w:color="auto" w:fill="auto"/>
          </w:tcPr>
          <w:p w14:paraId="2D6DE9A4" w14:textId="197E3287" w:rsidR="00347D27" w:rsidRPr="00BB08D7" w:rsidRDefault="00AB2BFB" w:rsidP="004D18FF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B08D7">
              <w:rPr>
                <w:rFonts w:asciiTheme="minorHAnsi" w:hAnsiTheme="minorHAnsi" w:cstheme="minorHAnsi"/>
                <w:sz w:val="22"/>
                <w:szCs w:val="22"/>
              </w:rPr>
              <w:t>Eziologia e caratteristiche essenziali.</w:t>
            </w:r>
          </w:p>
        </w:tc>
        <w:tc>
          <w:tcPr>
            <w:tcW w:w="0" w:type="auto"/>
            <w:shd w:val="clear" w:color="auto" w:fill="auto"/>
          </w:tcPr>
          <w:p w14:paraId="6CA8F664" w14:textId="41A66302" w:rsidR="00347D27" w:rsidRPr="00BB08D7" w:rsidRDefault="00AB2BFB" w:rsidP="004D18FF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BB08D7">
              <w:rPr>
                <w:rFonts w:asciiTheme="minorHAnsi" w:hAnsiTheme="minorHAnsi" w:cstheme="minorHAnsi"/>
                <w:sz w:val="22"/>
                <w:szCs w:val="22"/>
              </w:rPr>
              <w:t>Riconoscere i sintomi</w:t>
            </w:r>
            <w:r w:rsidRPr="00BB08D7">
              <w:rPr>
                <w:rFonts w:asciiTheme="minorHAnsi" w:hAnsiTheme="minorHAnsi" w:cstheme="minorHAnsi"/>
                <w:sz w:val="22"/>
                <w:szCs w:val="22"/>
              </w:rPr>
              <w:t xml:space="preserve">, il quadro clinico e la terapia del </w:t>
            </w:r>
            <w:r w:rsidRPr="00BB08D7">
              <w:rPr>
                <w:rFonts w:asciiTheme="minorHAnsi" w:hAnsiTheme="minorHAnsi" w:cstheme="minorHAnsi"/>
                <w:sz w:val="22"/>
                <w:szCs w:val="22"/>
              </w:rPr>
              <w:t>morbo di Parkinson</w:t>
            </w:r>
          </w:p>
        </w:tc>
        <w:tc>
          <w:tcPr>
            <w:tcW w:w="0" w:type="auto"/>
          </w:tcPr>
          <w:p w14:paraId="290154EA" w14:textId="760E6AE9" w:rsidR="00347D27" w:rsidRPr="00BB08D7" w:rsidRDefault="00BB08D7" w:rsidP="004D18FF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 w:rsidRPr="00BB08D7">
              <w:rPr>
                <w:rFonts w:asciiTheme="minorHAnsi" w:hAnsiTheme="minorHAnsi" w:cstheme="minorHAnsi"/>
                <w:sz w:val="22"/>
                <w:szCs w:val="22"/>
              </w:rPr>
              <w:t xml:space="preserve">Essere in grado di rilevare i bisogni, di individuare le risposte e di tracciare un percorso di recupero relativi ai soggetti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colpiti da malattie neurodegenerative</w:t>
            </w:r>
          </w:p>
        </w:tc>
      </w:tr>
      <w:tr w:rsidR="00EB12F1" w:rsidRPr="00AB2BFB" w14:paraId="104F3603" w14:textId="77777777" w:rsidTr="006A69DC">
        <w:tc>
          <w:tcPr>
            <w:tcW w:w="0" w:type="auto"/>
          </w:tcPr>
          <w:p w14:paraId="2808BC8E" w14:textId="77777777" w:rsidR="004D18FF" w:rsidRPr="00AB2BFB" w:rsidRDefault="004D18FF" w:rsidP="00543A86">
            <w:pPr>
              <w:pStyle w:val="Corpotesto"/>
              <w:spacing w:after="0"/>
              <w:ind w:right="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2BF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SERVIZI SANITARI E SOCIALI</w:t>
            </w:r>
          </w:p>
          <w:p w14:paraId="77CCD677" w14:textId="337B220B" w:rsidR="004D18FF" w:rsidRPr="00AB2BFB" w:rsidRDefault="00BB08D7" w:rsidP="00543A86">
            <w:pPr>
              <w:pStyle w:val="Corpotesto"/>
              <w:numPr>
                <w:ilvl w:val="0"/>
                <w:numId w:val="6"/>
              </w:numPr>
              <w:spacing w:after="0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4D18FF" w:rsidRPr="00AB2BFB">
              <w:rPr>
                <w:rFonts w:asciiTheme="minorHAnsi" w:hAnsiTheme="minorHAnsi" w:cstheme="minorHAnsi"/>
                <w:sz w:val="22"/>
                <w:szCs w:val="22"/>
              </w:rPr>
              <w:t>l Servizio Sanitario Nazionale: una rete di strutture, di servizi e di professionisti</w:t>
            </w:r>
          </w:p>
          <w:p w14:paraId="32293568" w14:textId="54EBABFB" w:rsidR="004D18FF" w:rsidRPr="00AB2BFB" w:rsidRDefault="00BB08D7" w:rsidP="00543A86">
            <w:pPr>
              <w:pStyle w:val="Corpotesto"/>
              <w:numPr>
                <w:ilvl w:val="0"/>
                <w:numId w:val="6"/>
              </w:numPr>
              <w:spacing w:after="0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4D18FF" w:rsidRPr="00AB2BFB">
              <w:rPr>
                <w:rFonts w:asciiTheme="minorHAnsi" w:hAnsiTheme="minorHAnsi" w:cstheme="minorHAnsi"/>
                <w:sz w:val="22"/>
                <w:szCs w:val="22"/>
              </w:rPr>
              <w:t>a gestione e la programmazione dei servizi sociosanitari</w:t>
            </w:r>
          </w:p>
        </w:tc>
        <w:tc>
          <w:tcPr>
            <w:tcW w:w="0" w:type="auto"/>
          </w:tcPr>
          <w:p w14:paraId="71F292CC" w14:textId="49F7F5E7" w:rsidR="004D18FF" w:rsidRPr="00AB2BFB" w:rsidRDefault="00AB2BFB" w:rsidP="004D18FF">
            <w:pPr>
              <w:pStyle w:val="Corpotesto"/>
              <w:ind w:right="108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AB2BFB">
              <w:rPr>
                <w:rFonts w:asciiTheme="minorHAnsi" w:hAnsiTheme="minorHAnsi" w:cstheme="minorHAnsi"/>
                <w:sz w:val="22"/>
                <w:szCs w:val="22"/>
              </w:rPr>
              <w:t>Concetti essenziali</w:t>
            </w:r>
          </w:p>
        </w:tc>
        <w:tc>
          <w:tcPr>
            <w:tcW w:w="0" w:type="auto"/>
          </w:tcPr>
          <w:p w14:paraId="01F688E9" w14:textId="022686F3" w:rsidR="004D18FF" w:rsidRPr="002149B6" w:rsidRDefault="00C549DB" w:rsidP="004D18FF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2149B6">
              <w:rPr>
                <w:rFonts w:asciiTheme="minorHAnsi" w:hAnsiTheme="minorHAnsi" w:cstheme="minorHAnsi"/>
                <w:sz w:val="22"/>
                <w:szCs w:val="22"/>
              </w:rPr>
              <w:t>I principi fondamentali del SSN</w:t>
            </w:r>
          </w:p>
        </w:tc>
        <w:tc>
          <w:tcPr>
            <w:tcW w:w="0" w:type="auto"/>
          </w:tcPr>
          <w:p w14:paraId="69EEFC3A" w14:textId="207D7955" w:rsidR="004D18FF" w:rsidRPr="002149B6" w:rsidRDefault="002149B6" w:rsidP="004D18FF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2149B6">
              <w:rPr>
                <w:rFonts w:asciiTheme="minorHAnsi" w:hAnsiTheme="minorHAnsi" w:cstheme="minorHAnsi"/>
                <w:sz w:val="22"/>
                <w:szCs w:val="22"/>
              </w:rPr>
              <w:t>Orientarsi all’interno delle strutture e dei servizi socio-sanitari.</w:t>
            </w:r>
          </w:p>
        </w:tc>
      </w:tr>
      <w:tr w:rsidR="00EB12F1" w:rsidRPr="00AB2BFB" w14:paraId="659F91C8" w14:textId="77777777" w:rsidTr="006A69DC">
        <w:tc>
          <w:tcPr>
            <w:tcW w:w="0" w:type="auto"/>
          </w:tcPr>
          <w:p w14:paraId="312A6B6F" w14:textId="77777777" w:rsidR="004D18FF" w:rsidRPr="008A7A9A" w:rsidRDefault="004D18FF" w:rsidP="004D18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A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PROGETTI D'INTERVENTO PER MINORI, DISABILI E ANZIANI</w:t>
            </w:r>
          </w:p>
          <w:p w14:paraId="43685C23" w14:textId="4CEC625B" w:rsidR="004D18FF" w:rsidRPr="008A7A9A" w:rsidRDefault="008A7A9A" w:rsidP="008A7A9A">
            <w:pPr>
              <w:pStyle w:val="Paragrafoelenco"/>
              <w:numPr>
                <w:ilvl w:val="0"/>
                <w:numId w:val="11"/>
              </w:num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="004D18FF" w:rsidRPr="008A7A9A">
              <w:rPr>
                <w:rFonts w:asciiTheme="minorHAnsi" w:hAnsiTheme="minorHAnsi" w:cstheme="minorHAnsi"/>
                <w:sz w:val="22"/>
                <w:szCs w:val="22"/>
              </w:rPr>
              <w:t>e fasi del progetto</w:t>
            </w:r>
          </w:p>
        </w:tc>
        <w:tc>
          <w:tcPr>
            <w:tcW w:w="0" w:type="auto"/>
          </w:tcPr>
          <w:p w14:paraId="15A38A40" w14:textId="77777777" w:rsidR="004D18FF" w:rsidRPr="008A7A9A" w:rsidRDefault="004D18FF" w:rsidP="004D18FF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8A7A9A">
              <w:rPr>
                <w:rFonts w:asciiTheme="minorHAnsi" w:hAnsiTheme="minorHAnsi" w:cstheme="minorHAnsi"/>
                <w:sz w:val="22"/>
                <w:szCs w:val="22"/>
              </w:rPr>
              <w:t xml:space="preserve">Concetti essenziali </w:t>
            </w:r>
          </w:p>
        </w:tc>
        <w:tc>
          <w:tcPr>
            <w:tcW w:w="0" w:type="auto"/>
          </w:tcPr>
          <w:p w14:paraId="3DFB836E" w14:textId="77777777" w:rsidR="004D18FF" w:rsidRPr="008A7A9A" w:rsidRDefault="004D18FF" w:rsidP="004D18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7A9A">
              <w:rPr>
                <w:rFonts w:asciiTheme="minorHAnsi" w:hAnsiTheme="minorHAnsi" w:cstheme="minorHAnsi"/>
                <w:sz w:val="22"/>
                <w:szCs w:val="22"/>
              </w:rPr>
              <w:t>Elencare le fasi di un progetto.</w:t>
            </w:r>
          </w:p>
        </w:tc>
        <w:tc>
          <w:tcPr>
            <w:tcW w:w="0" w:type="auto"/>
          </w:tcPr>
          <w:p w14:paraId="74EDE60E" w14:textId="77777777" w:rsidR="004D18FF" w:rsidRPr="008A7A9A" w:rsidRDefault="004D18FF" w:rsidP="004D18FF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8A7A9A">
              <w:rPr>
                <w:rFonts w:asciiTheme="minorHAnsi" w:hAnsiTheme="minorHAnsi" w:cstheme="minorHAnsi"/>
                <w:sz w:val="22"/>
                <w:szCs w:val="22"/>
              </w:rPr>
              <w:t>Essere in grado di rilevare i bisogni, di individuare le risposte e di tracciare un percorso di recupero relativi ai soggetti minori, disabili o anziani in difficoltà.</w:t>
            </w:r>
          </w:p>
        </w:tc>
      </w:tr>
      <w:tr w:rsidR="00EB12F1" w:rsidRPr="00AB2BFB" w14:paraId="4D15DF8C" w14:textId="77777777" w:rsidTr="002149B6">
        <w:trPr>
          <w:trHeight w:val="2400"/>
        </w:trPr>
        <w:tc>
          <w:tcPr>
            <w:tcW w:w="0" w:type="auto"/>
          </w:tcPr>
          <w:p w14:paraId="35A898AC" w14:textId="77777777" w:rsidR="004D18FF" w:rsidRPr="008A7A9A" w:rsidRDefault="004D18FF" w:rsidP="004D18FF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A7A9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LE PRINCIPALI STRUTTURE E LE FIGURE PROFESSIONALI CHE SI OCCUPANO DI MINORI, DISABILI E ANZIANI.</w:t>
            </w:r>
          </w:p>
        </w:tc>
        <w:tc>
          <w:tcPr>
            <w:tcW w:w="0" w:type="auto"/>
          </w:tcPr>
          <w:p w14:paraId="1FF5D15B" w14:textId="77777777" w:rsidR="004D18FF" w:rsidRPr="008A7A9A" w:rsidRDefault="004D18FF" w:rsidP="004D18FF">
            <w:pPr>
              <w:pStyle w:val="Corpotesto"/>
              <w:ind w:right="108"/>
              <w:rPr>
                <w:rFonts w:asciiTheme="minorHAnsi" w:hAnsiTheme="minorHAnsi" w:cstheme="minorHAnsi"/>
                <w:sz w:val="22"/>
                <w:szCs w:val="22"/>
              </w:rPr>
            </w:pPr>
            <w:r w:rsidRPr="008A7A9A">
              <w:rPr>
                <w:rFonts w:asciiTheme="minorHAnsi" w:hAnsiTheme="minorHAnsi" w:cstheme="minorHAnsi"/>
                <w:sz w:val="22"/>
                <w:szCs w:val="22"/>
              </w:rPr>
              <w:t>Concetti essenziali</w:t>
            </w:r>
          </w:p>
        </w:tc>
        <w:tc>
          <w:tcPr>
            <w:tcW w:w="0" w:type="auto"/>
          </w:tcPr>
          <w:p w14:paraId="346D65DA" w14:textId="77777777" w:rsidR="004D18FF" w:rsidRPr="008A7A9A" w:rsidRDefault="004D18FF" w:rsidP="004D18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7A9A">
              <w:rPr>
                <w:rFonts w:asciiTheme="minorHAnsi" w:hAnsiTheme="minorHAnsi" w:cstheme="minorHAnsi"/>
                <w:sz w:val="22"/>
                <w:szCs w:val="22"/>
              </w:rPr>
              <w:t>Descrivere le diverse strutture e la loro organizzazione, conoscere le diverse figure professionali la loro formazione, le competenze e il loro ruolo</w:t>
            </w:r>
          </w:p>
        </w:tc>
        <w:tc>
          <w:tcPr>
            <w:tcW w:w="0" w:type="auto"/>
          </w:tcPr>
          <w:p w14:paraId="63E93535" w14:textId="77777777" w:rsidR="004D18FF" w:rsidRPr="008A7A9A" w:rsidRDefault="004D18FF" w:rsidP="004D18F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7A9A">
              <w:rPr>
                <w:rFonts w:asciiTheme="minorHAnsi" w:hAnsiTheme="minorHAnsi" w:cstheme="minorHAnsi"/>
                <w:sz w:val="22"/>
                <w:szCs w:val="22"/>
              </w:rPr>
              <w:t xml:space="preserve">Orientarsi all'interno delle strutture ed essere in grado di suggerire la struttura idonea ai diversi progetti d’intervento. </w:t>
            </w:r>
          </w:p>
          <w:p w14:paraId="35851225" w14:textId="262D16B3" w:rsidR="004D18FF" w:rsidRPr="008A7A9A" w:rsidRDefault="004D18FF" w:rsidP="002149B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A7A9A">
              <w:rPr>
                <w:rFonts w:asciiTheme="minorHAnsi" w:hAnsiTheme="minorHAnsi" w:cstheme="minorHAnsi"/>
                <w:sz w:val="22"/>
                <w:szCs w:val="22"/>
              </w:rPr>
              <w:t>Individu</w:t>
            </w:r>
            <w:r w:rsidR="00BB08D7" w:rsidRPr="008A7A9A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8A7A9A">
              <w:rPr>
                <w:rFonts w:asciiTheme="minorHAnsi" w:hAnsiTheme="minorHAnsi" w:cstheme="minorHAnsi"/>
                <w:sz w:val="22"/>
                <w:szCs w:val="22"/>
              </w:rPr>
              <w:t>re i ruoli delle diverse figure professionali nell’assistenza a minori disabili e anziani</w:t>
            </w:r>
          </w:p>
        </w:tc>
      </w:tr>
    </w:tbl>
    <w:p w14:paraId="2EBF52C0" w14:textId="77777777" w:rsidR="00D61AE2" w:rsidRDefault="00D61AE2" w:rsidP="00D61AE2">
      <w:pPr>
        <w:rPr>
          <w:rFonts w:asciiTheme="minorHAnsi" w:hAnsiTheme="minorHAnsi"/>
          <w:sz w:val="20"/>
          <w:szCs w:val="20"/>
        </w:rPr>
      </w:pPr>
    </w:p>
    <w:p w14:paraId="7CD6589D" w14:textId="77777777" w:rsidR="00D61AE2" w:rsidRDefault="00D61AE2" w:rsidP="00D61AE2">
      <w:pPr>
        <w:rPr>
          <w:rFonts w:asciiTheme="minorHAnsi" w:hAnsiTheme="minorHAnsi"/>
          <w:sz w:val="20"/>
          <w:szCs w:val="20"/>
        </w:rPr>
      </w:pPr>
    </w:p>
    <w:p w14:paraId="6B476B21" w14:textId="77777777" w:rsidR="00D61AE2" w:rsidRDefault="00D61AE2" w:rsidP="00D61AE2">
      <w:pPr>
        <w:rPr>
          <w:rFonts w:asciiTheme="minorHAnsi" w:hAnsiTheme="minorHAnsi"/>
          <w:sz w:val="20"/>
          <w:szCs w:val="20"/>
        </w:rPr>
      </w:pPr>
    </w:p>
    <w:p w14:paraId="2DE5BC5D" w14:textId="77777777" w:rsidR="00D61AE2" w:rsidRDefault="00D61AE2" w:rsidP="00D61AE2">
      <w:pPr>
        <w:jc w:val="both"/>
        <w:rPr>
          <w:rFonts w:asciiTheme="minorHAnsi" w:hAnsiTheme="minorHAnsi"/>
          <w:sz w:val="20"/>
          <w:szCs w:val="20"/>
        </w:rPr>
      </w:pPr>
    </w:p>
    <w:p w14:paraId="6177FA80" w14:textId="77777777" w:rsidR="00D61AE2" w:rsidRDefault="00D61AE2" w:rsidP="00D61AE2">
      <w:pPr>
        <w:rPr>
          <w:rFonts w:asciiTheme="minorHAnsi" w:hAnsiTheme="minorHAnsi"/>
          <w:sz w:val="20"/>
          <w:szCs w:val="20"/>
        </w:rPr>
      </w:pPr>
    </w:p>
    <w:p w14:paraId="57E2EB14" w14:textId="77777777" w:rsidR="00D61AE2" w:rsidRDefault="00D61AE2" w:rsidP="00D61AE2"/>
    <w:p w14:paraId="6D429608" w14:textId="77777777" w:rsidR="00704217" w:rsidRDefault="00704217"/>
    <w:sectPr w:rsidR="00704217" w:rsidSect="00D61AE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961B4"/>
    <w:multiLevelType w:val="hybridMultilevel"/>
    <w:tmpl w:val="D75208A2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" w15:restartNumberingAfterBreak="0">
    <w:nsid w:val="103917BA"/>
    <w:multiLevelType w:val="hybridMultilevel"/>
    <w:tmpl w:val="233280AA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" w15:restartNumberingAfterBreak="0">
    <w:nsid w:val="12630B7B"/>
    <w:multiLevelType w:val="hybridMultilevel"/>
    <w:tmpl w:val="BBB8F7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95F81"/>
    <w:multiLevelType w:val="hybridMultilevel"/>
    <w:tmpl w:val="301E3A76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4" w15:restartNumberingAfterBreak="0">
    <w:nsid w:val="2E5E099D"/>
    <w:multiLevelType w:val="hybridMultilevel"/>
    <w:tmpl w:val="0FBCF1B8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5" w15:restartNumberingAfterBreak="0">
    <w:nsid w:val="3ED3612F"/>
    <w:multiLevelType w:val="hybridMultilevel"/>
    <w:tmpl w:val="4B88F2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EB5A68"/>
    <w:multiLevelType w:val="hybridMultilevel"/>
    <w:tmpl w:val="0F2C876A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7" w15:restartNumberingAfterBreak="0">
    <w:nsid w:val="49FE6747"/>
    <w:multiLevelType w:val="hybridMultilevel"/>
    <w:tmpl w:val="BCA47B4E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8" w15:restartNumberingAfterBreak="0">
    <w:nsid w:val="551E2790"/>
    <w:multiLevelType w:val="hybridMultilevel"/>
    <w:tmpl w:val="A43E62B2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9" w15:restartNumberingAfterBreak="0">
    <w:nsid w:val="63771DD2"/>
    <w:multiLevelType w:val="hybridMultilevel"/>
    <w:tmpl w:val="08B0A696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0" w15:restartNumberingAfterBreak="0">
    <w:nsid w:val="6E057D89"/>
    <w:multiLevelType w:val="hybridMultilevel"/>
    <w:tmpl w:val="03B0E538"/>
    <w:lvl w:ilvl="0" w:tplc="0410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11" w15:restartNumberingAfterBreak="0">
    <w:nsid w:val="731D7C56"/>
    <w:multiLevelType w:val="hybridMultilevel"/>
    <w:tmpl w:val="7938F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266C5"/>
    <w:multiLevelType w:val="hybridMultilevel"/>
    <w:tmpl w:val="CB0890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729081">
    <w:abstractNumId w:val="0"/>
  </w:num>
  <w:num w:numId="2" w16cid:durableId="603879801">
    <w:abstractNumId w:val="10"/>
  </w:num>
  <w:num w:numId="3" w16cid:durableId="431631228">
    <w:abstractNumId w:val="9"/>
  </w:num>
  <w:num w:numId="4" w16cid:durableId="2022509019">
    <w:abstractNumId w:val="8"/>
  </w:num>
  <w:num w:numId="5" w16cid:durableId="279337234">
    <w:abstractNumId w:val="5"/>
  </w:num>
  <w:num w:numId="6" w16cid:durableId="2006781265">
    <w:abstractNumId w:val="1"/>
  </w:num>
  <w:num w:numId="7" w16cid:durableId="1579367239">
    <w:abstractNumId w:val="7"/>
  </w:num>
  <w:num w:numId="8" w16cid:durableId="1317339193">
    <w:abstractNumId w:val="6"/>
  </w:num>
  <w:num w:numId="9" w16cid:durableId="780341586">
    <w:abstractNumId w:val="3"/>
  </w:num>
  <w:num w:numId="10" w16cid:durableId="368184945">
    <w:abstractNumId w:val="4"/>
  </w:num>
  <w:num w:numId="11" w16cid:durableId="308638353">
    <w:abstractNumId w:val="11"/>
  </w:num>
  <w:num w:numId="12" w16cid:durableId="883299692">
    <w:abstractNumId w:val="12"/>
  </w:num>
  <w:num w:numId="13" w16cid:durableId="3429730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643B"/>
    <w:rsid w:val="00000AED"/>
    <w:rsid w:val="00062962"/>
    <w:rsid w:val="00151B46"/>
    <w:rsid w:val="002149B6"/>
    <w:rsid w:val="002A2272"/>
    <w:rsid w:val="00347D27"/>
    <w:rsid w:val="003F1188"/>
    <w:rsid w:val="00483F91"/>
    <w:rsid w:val="004B7B20"/>
    <w:rsid w:val="004D18FF"/>
    <w:rsid w:val="004D5843"/>
    <w:rsid w:val="00543A86"/>
    <w:rsid w:val="005A55B6"/>
    <w:rsid w:val="00610E5E"/>
    <w:rsid w:val="00617B41"/>
    <w:rsid w:val="0068043D"/>
    <w:rsid w:val="00696602"/>
    <w:rsid w:val="006A69DC"/>
    <w:rsid w:val="00704217"/>
    <w:rsid w:val="00756DFB"/>
    <w:rsid w:val="0082643B"/>
    <w:rsid w:val="008A7A9A"/>
    <w:rsid w:val="008F2958"/>
    <w:rsid w:val="009D0C28"/>
    <w:rsid w:val="00AB2BFB"/>
    <w:rsid w:val="00AE7A17"/>
    <w:rsid w:val="00BB08D7"/>
    <w:rsid w:val="00C549DB"/>
    <w:rsid w:val="00D61AE2"/>
    <w:rsid w:val="00DA21DB"/>
    <w:rsid w:val="00DB73CA"/>
    <w:rsid w:val="00EB12F1"/>
    <w:rsid w:val="00EB7A18"/>
    <w:rsid w:val="00F67FA9"/>
    <w:rsid w:val="00FA5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48EC9"/>
  <w15:chartTrackingRefBased/>
  <w15:docId w15:val="{DA6E6037-8DDB-4DFA-83A0-B7F9F61B6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1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D61AE2"/>
    <w:pPr>
      <w:keepNext/>
      <w:outlineLvl w:val="0"/>
    </w:pPr>
    <w:rPr>
      <w:b/>
      <w:bCs/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61AE2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D61AE2"/>
    <w:rPr>
      <w:color w:val="0000FF"/>
      <w:u w:val="single"/>
    </w:rPr>
  </w:style>
  <w:style w:type="paragraph" w:styleId="NormaleWeb">
    <w:name w:val="Normal (Web)"/>
    <w:basedOn w:val="Normale"/>
    <w:semiHidden/>
    <w:unhideWhenUsed/>
    <w:rsid w:val="00D61AE2"/>
    <w:pPr>
      <w:spacing w:before="100" w:beforeAutospacing="1" w:after="100" w:afterAutospacing="1"/>
    </w:pPr>
  </w:style>
  <w:style w:type="paragraph" w:styleId="Corpotesto">
    <w:name w:val="Body Text"/>
    <w:basedOn w:val="Normale"/>
    <w:link w:val="CorpotestoCarattere"/>
    <w:semiHidden/>
    <w:unhideWhenUsed/>
    <w:qFormat/>
    <w:rsid w:val="00D61AE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semiHidden/>
    <w:rsid w:val="00D61AE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D61AE2"/>
    <w:pPr>
      <w:widowControl w:val="0"/>
      <w:autoSpaceDE w:val="0"/>
      <w:autoSpaceDN w:val="0"/>
      <w:ind w:left="4"/>
    </w:pPr>
    <w:rPr>
      <w:rFonts w:ascii="Arial" w:eastAsia="Arial" w:hAnsi="Arial" w:cs="Arial"/>
      <w:sz w:val="22"/>
      <w:szCs w:val="22"/>
      <w:lang w:bidi="it-IT"/>
    </w:rPr>
  </w:style>
  <w:style w:type="table" w:styleId="Grigliatabella">
    <w:name w:val="Table Grid"/>
    <w:basedOn w:val="Tabellanormale"/>
    <w:uiPriority w:val="39"/>
    <w:rsid w:val="00D61A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7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F71BE-551B-4F28-AD11-EFCB550F3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elisabetta teodoro</dc:creator>
  <cp:keywords/>
  <dc:description/>
  <cp:lastModifiedBy>GLE</cp:lastModifiedBy>
  <cp:revision>10</cp:revision>
  <dcterms:created xsi:type="dcterms:W3CDTF">2021-11-02T09:01:00Z</dcterms:created>
  <dcterms:modified xsi:type="dcterms:W3CDTF">2023-09-12T10:08:00Z</dcterms:modified>
</cp:coreProperties>
</file>