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C7AB" w14:textId="139DC6D9" w:rsidR="00E6004B" w:rsidRDefault="000E05AA" w:rsidP="00CF0FDD">
      <w:pPr>
        <w:spacing w:line="276" w:lineRule="auto"/>
        <w:rPr>
          <w:b/>
          <w:sz w:val="24"/>
          <w:szCs w:val="24"/>
        </w:rPr>
      </w:pPr>
      <w:r w:rsidRPr="00CB729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C9127FB" wp14:editId="177D43AA">
            <wp:simplePos x="0" y="0"/>
            <wp:positionH relativeFrom="column">
              <wp:posOffset>-62230</wp:posOffset>
            </wp:positionH>
            <wp:positionV relativeFrom="paragraph">
              <wp:posOffset>21590</wp:posOffset>
            </wp:positionV>
            <wp:extent cx="6120130" cy="136144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503">
        <w:rPr>
          <w:sz w:val="24"/>
          <w:szCs w:val="24"/>
        </w:rPr>
        <w:t xml:space="preserve"> </w:t>
      </w:r>
      <w:r w:rsidR="00AA2DFD">
        <w:rPr>
          <w:sz w:val="24"/>
          <w:szCs w:val="24"/>
        </w:rPr>
        <w:t xml:space="preserve"> </w:t>
      </w:r>
      <w:r w:rsidR="001548C7">
        <w:rPr>
          <w:sz w:val="24"/>
          <w:szCs w:val="24"/>
        </w:rPr>
        <w:t xml:space="preserve">                                                                          </w:t>
      </w:r>
      <w:r w:rsidR="0041076A">
        <w:rPr>
          <w:sz w:val="24"/>
          <w:szCs w:val="24"/>
        </w:rPr>
        <w:t xml:space="preserve">                         </w:t>
      </w:r>
      <w:r w:rsidR="00173D2C">
        <w:rPr>
          <w:sz w:val="24"/>
          <w:szCs w:val="24"/>
        </w:rPr>
        <w:t xml:space="preserve">  </w:t>
      </w:r>
      <w:r w:rsidR="00B829E9">
        <w:rPr>
          <w:sz w:val="24"/>
          <w:szCs w:val="24"/>
        </w:rPr>
        <w:t xml:space="preserve">       </w:t>
      </w:r>
      <w:r w:rsidR="00173D2C">
        <w:rPr>
          <w:sz w:val="24"/>
          <w:szCs w:val="24"/>
        </w:rPr>
        <w:t xml:space="preserve"> </w:t>
      </w:r>
    </w:p>
    <w:p w14:paraId="7D6FCA34" w14:textId="77777777" w:rsidR="00CF0FDD" w:rsidRPr="00CF0FDD" w:rsidRDefault="00CF0FDD" w:rsidP="00CF0FDD">
      <w:pPr>
        <w:widowControl w:val="0"/>
        <w:autoSpaceDE w:val="0"/>
        <w:autoSpaceDN w:val="0"/>
        <w:spacing w:before="76" w:after="0" w:line="307" w:lineRule="auto"/>
        <w:ind w:left="5387" w:right="1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Al_Dirigente_Scolastico"/>
      <w:bookmarkEnd w:id="0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 Dirigente Scolastico</w:t>
      </w:r>
      <w:bookmarkStart w:id="1" w:name="Dell’IPS_“Graziella_Fumagalli”"/>
      <w:bookmarkEnd w:id="1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dell’IPS “Graziella </w:t>
      </w:r>
      <w:proofErr w:type="gramStart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Fumagalli”</w:t>
      </w:r>
      <w:bookmarkStart w:id="2" w:name="Di_Casatenovo_(LC)"/>
      <w:bookmarkEnd w:id="2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End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di Casatenovo (LC)</w:t>
      </w:r>
    </w:p>
    <w:p w14:paraId="44AD22FA" w14:textId="77777777" w:rsidR="00CF0FDD" w:rsidRPr="00CF0FDD" w:rsidRDefault="00CF0FDD" w:rsidP="00CF0F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123B4DA" w14:textId="77777777" w:rsidR="00CF0FDD" w:rsidRPr="00CF0FDD" w:rsidRDefault="00CF0FDD" w:rsidP="00CF0F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1DDD57B" w14:textId="77777777" w:rsidR="00CF0FDD" w:rsidRPr="00CF0FDD" w:rsidRDefault="00CF0FDD" w:rsidP="00CF0F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F0FD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Da inviare all’indirizzo </w:t>
      </w:r>
      <w:r w:rsidRPr="00CF0FD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marta.cazzaniga@istitutograziellafumagalli.edu.it</w:t>
      </w:r>
    </w:p>
    <w:p w14:paraId="065391B3" w14:textId="77777777" w:rsidR="00CF0FDD" w:rsidRPr="00CF0FDD" w:rsidRDefault="00CF0FDD" w:rsidP="00CF0FDD">
      <w:pPr>
        <w:widowControl w:val="0"/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3" w:name="DICHIARAZIONE_DI_AVVENUTA_CONDIVISIONE__"/>
      <w:bookmarkEnd w:id="3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</w:t>
      </w:r>
    </w:p>
    <w:p w14:paraId="4F09347A" w14:textId="77777777" w:rsidR="00CF0FDD" w:rsidRPr="00CF0FDD" w:rsidRDefault="00CF0FDD" w:rsidP="00CF0FDD">
      <w:pPr>
        <w:widowControl w:val="0"/>
        <w:autoSpaceDE w:val="0"/>
        <w:autoSpaceDN w:val="0"/>
        <w:spacing w:after="16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F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Consenso Informato Preventivo</w:t>
      </w:r>
    </w:p>
    <w:p w14:paraId="2F2F0BDB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ind w:right="679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bookmarkStart w:id="4" w:name="Da_restituire_per_posta_elettronica_all’"/>
      <w:bookmarkEnd w:id="4"/>
    </w:p>
    <w:p w14:paraId="3AE69ABD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BCB17C2" w14:textId="77777777" w:rsidR="00CF0FDD" w:rsidRPr="00CF0FDD" w:rsidRDefault="00CF0FDD" w:rsidP="00CF0FDD">
      <w:pPr>
        <w:widowControl w:val="0"/>
        <w:tabs>
          <w:tab w:val="left" w:pos="5152"/>
          <w:tab w:val="left" w:pos="9219"/>
        </w:tabs>
        <w:autoSpaceDE w:val="0"/>
        <w:autoSpaceDN w:val="0"/>
        <w:spacing w:before="90" w:after="0" w:line="360" w:lineRule="auto"/>
        <w:ind w:right="86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sottoscritti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5B31CF" w14:textId="77777777" w:rsidR="00CF0FDD" w:rsidRPr="00CF0FDD" w:rsidRDefault="00CF0FDD" w:rsidP="00CF0FDD">
      <w:pPr>
        <w:widowControl w:val="0"/>
        <w:tabs>
          <w:tab w:val="left" w:pos="5152"/>
          <w:tab w:val="left" w:pos="9219"/>
        </w:tabs>
        <w:autoSpaceDE w:val="0"/>
        <w:autoSpaceDN w:val="0"/>
        <w:spacing w:before="90" w:after="0" w:line="360" w:lineRule="auto"/>
        <w:ind w:right="868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genitori/esercenti la responsabilità genitoriale</w:t>
      </w:r>
      <w:r w:rsidRPr="00CF0FD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dell’alunno</w:t>
      </w:r>
    </w:p>
    <w:p w14:paraId="3A92C537" w14:textId="77777777" w:rsidR="00CF0FDD" w:rsidRPr="00CF0FDD" w:rsidRDefault="00CF0FDD" w:rsidP="00CF0FDD">
      <w:pPr>
        <w:widowControl w:val="0"/>
        <w:tabs>
          <w:tab w:val="left" w:pos="5075"/>
          <w:tab w:val="left" w:pos="9058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frequentante la</w:t>
      </w:r>
      <w:r w:rsidRPr="00CF0FD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classe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BA4A1ED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5E4DDDB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82015D2" w14:textId="77777777" w:rsidR="00CF0FDD" w:rsidRPr="00CF0FDD" w:rsidRDefault="00CF0FDD" w:rsidP="00CF0F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1F1C50D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ind w:left="668" w:right="67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DICHIARANO</w:t>
      </w:r>
    </w:p>
    <w:p w14:paraId="53213A32" w14:textId="77777777" w:rsidR="00CF0FDD" w:rsidRPr="00CF0FDD" w:rsidRDefault="00CF0FDD" w:rsidP="00CF0F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CC26C07" w14:textId="77777777" w:rsidR="00CF0FDD" w:rsidRPr="00CF0FDD" w:rsidRDefault="00CF0FDD" w:rsidP="00CF0FDD">
      <w:pPr>
        <w:widowControl w:val="0"/>
        <w:numPr>
          <w:ilvl w:val="0"/>
          <w:numId w:val="7"/>
        </w:numPr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autorizzare </w:t>
      </w:r>
    </w:p>
    <w:p w14:paraId="09B7168C" w14:textId="77777777" w:rsidR="00CF0FDD" w:rsidRPr="00CF0FDD" w:rsidRDefault="00CF0FDD" w:rsidP="00CF0FDD">
      <w:pPr>
        <w:widowControl w:val="0"/>
        <w:numPr>
          <w:ilvl w:val="0"/>
          <w:numId w:val="7"/>
        </w:numPr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autorizzare</w:t>
      </w:r>
    </w:p>
    <w:p w14:paraId="4FE8AFB5" w14:textId="77777777" w:rsidR="00CF0FDD" w:rsidRPr="00CF0FDD" w:rsidRDefault="00CF0FDD" w:rsidP="00CF0FDD">
      <w:pPr>
        <w:widowControl w:val="0"/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frequenza dell’attività di educazione all’affettività promossa dal Consultorio di Casatenovo.  </w:t>
      </w:r>
    </w:p>
    <w:p w14:paraId="2CA98B19" w14:textId="4D57DA94" w:rsidR="00CF0FDD" w:rsidRPr="00CF0FDD" w:rsidRDefault="00CF0FDD" w:rsidP="00CF0FDD">
      <w:pPr>
        <w:widowControl w:val="0"/>
        <w:autoSpaceDE w:val="0"/>
        <w:autoSpaceDN w:val="0"/>
        <w:spacing w:after="165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5" w:name="_GoBack"/>
      <w:bookmarkEnd w:id="5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L’incontro, </w:t>
      </w:r>
      <w:r w:rsidRPr="00CF0F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come meglio specificato nella circolare n. 154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cui lettura si rimanda, prevedrà una trattazione scientifica senza alcun riferimento di carattere religioso.</w:t>
      </w:r>
    </w:p>
    <w:p w14:paraId="7F49F779" w14:textId="77777777" w:rsidR="00CF0FDD" w:rsidRPr="00CF0FDD" w:rsidRDefault="00CF0FDD" w:rsidP="00CF0FDD">
      <w:pPr>
        <w:widowControl w:val="0"/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3A7E267" w14:textId="77777777" w:rsidR="00CF0FDD" w:rsidRPr="00CF0FDD" w:rsidRDefault="00CF0FDD" w:rsidP="00CF0FDD">
      <w:pPr>
        <w:widowControl w:val="0"/>
        <w:autoSpaceDE w:val="0"/>
        <w:autoSpaceDN w:val="0"/>
        <w:spacing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6AA57696" w14:textId="77777777" w:rsidR="00CF0FDD" w:rsidRPr="00CF0FDD" w:rsidRDefault="00CF0FDD" w:rsidP="00CF0FDD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Luogo e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data, 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8C34B48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72BED7D" w14:textId="77777777" w:rsidR="00CF0FDD" w:rsidRPr="00CF0FDD" w:rsidRDefault="00CF0FDD" w:rsidP="00CF0F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B429034" w14:textId="77777777" w:rsidR="00CF0FDD" w:rsidRPr="00CF0FDD" w:rsidRDefault="00CF0FDD" w:rsidP="00CF0FDD">
      <w:pPr>
        <w:widowControl w:val="0"/>
        <w:tabs>
          <w:tab w:val="left" w:pos="3911"/>
          <w:tab w:val="left" w:pos="5887"/>
          <w:tab w:val="left" w:pos="9269"/>
        </w:tabs>
        <w:autoSpaceDE w:val="0"/>
        <w:autoSpaceDN w:val="0"/>
        <w:spacing w:before="90" w:after="0" w:line="240" w:lineRule="auto"/>
        <w:ind w:left="2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doub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double"/>
          <w14:ligatures w14:val="none"/>
        </w:rPr>
        <w:tab/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CF0F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</w:t>
      </w:r>
      <w:proofErr w:type="spellEnd"/>
      <w:r w:rsidRPr="00CF0FD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double"/>
          <w14:ligatures w14:val="none"/>
        </w:rPr>
        <w:t xml:space="preserve"> </w:t>
      </w:r>
      <w:r w:rsidRPr="00CF0FDD">
        <w:rPr>
          <w:rFonts w:ascii="Times New Roman" w:eastAsia="Times New Roman" w:hAnsi="Times New Roman" w:cs="Times New Roman"/>
          <w:kern w:val="0"/>
          <w:sz w:val="24"/>
          <w:szCs w:val="24"/>
          <w:u w:val="double"/>
          <w14:ligatures w14:val="none"/>
        </w:rPr>
        <w:tab/>
      </w:r>
    </w:p>
    <w:p w14:paraId="23A2F2C9" w14:textId="77777777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D48BEF8" w14:textId="77777777" w:rsidR="00CF0FDD" w:rsidRPr="00CF0FDD" w:rsidRDefault="00CF0FDD" w:rsidP="00CF0F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9"/>
          <w:szCs w:val="24"/>
          <w14:ligatures w14:val="none"/>
        </w:rPr>
      </w:pPr>
    </w:p>
    <w:p w14:paraId="2AD3018B" w14:textId="5C2D3505" w:rsidR="00CF0FDD" w:rsidRPr="00CF0FDD" w:rsidRDefault="00CF0FDD" w:rsidP="00CF0FDD">
      <w:pPr>
        <w:widowControl w:val="0"/>
        <w:autoSpaceDE w:val="0"/>
        <w:autoSpaceDN w:val="0"/>
        <w:spacing w:after="0" w:line="240" w:lineRule="auto"/>
        <w:ind w:left="215" w:right="227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In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caso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di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firma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di un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solo </w:t>
      </w:r>
      <w:r w:rsidRPr="00CF0FDD">
        <w:rPr>
          <w:rFonts w:ascii="Times New Roman" w:eastAsia="Times New Roman" w:hAnsi="Times New Roman" w:cs="Times New Roman"/>
          <w:spacing w:val="-8"/>
          <w:kern w:val="0"/>
          <w:sz w:val="16"/>
          <w14:ligatures w14:val="none"/>
        </w:rPr>
        <w:t xml:space="preserve">genitore/esercente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la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responsabilità genitoriale,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ci si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dichiara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consapevoli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delle </w:t>
      </w:r>
      <w:r w:rsidRPr="00CF0FDD">
        <w:rPr>
          <w:rFonts w:ascii="Times New Roman" w:eastAsia="Times New Roman" w:hAnsi="Times New Roman" w:cs="Times New Roman"/>
          <w:spacing w:val="-8"/>
          <w:kern w:val="0"/>
          <w:sz w:val="16"/>
          <w14:ligatures w14:val="none"/>
        </w:rPr>
        <w:t xml:space="preserve">conseguenze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amministrative </w:t>
      </w: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e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penali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per chi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rilascia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dichiarazioni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non </w:t>
      </w:r>
      <w:r w:rsidRPr="00CF0FDD">
        <w:rPr>
          <w:rFonts w:ascii="Times New Roman" w:eastAsia="Times New Roman" w:hAnsi="Times New Roman" w:cs="Times New Roman"/>
          <w:spacing w:val="-8"/>
          <w:kern w:val="0"/>
          <w:sz w:val="16"/>
          <w14:ligatures w14:val="none"/>
        </w:rPr>
        <w:t xml:space="preserve">corrispondenti </w:t>
      </w: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a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verità,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ai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sensi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del DPR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245/2000, </w:t>
      </w: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e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si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DICHIARA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di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aver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effettuato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la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dichiarazione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in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osservanza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delle </w:t>
      </w:r>
      <w:r w:rsidRPr="00CF0FDD">
        <w:rPr>
          <w:rFonts w:ascii="Times New Roman" w:eastAsia="Times New Roman" w:hAnsi="Times New Roman" w:cs="Times New Roman"/>
          <w:spacing w:val="-8"/>
          <w:kern w:val="0"/>
          <w:sz w:val="16"/>
          <w14:ligatures w14:val="none"/>
        </w:rPr>
        <w:t xml:space="preserve">disposizioni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sulla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responsabilità genitoriale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di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cui </w:t>
      </w:r>
      <w:r w:rsidRPr="00CF0FDD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agli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artt. 316,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337 ter </w:t>
      </w: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e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337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quater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del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codice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civile, </w:t>
      </w:r>
      <w:r w:rsidRPr="00CF0FDD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che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richiedono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il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coinvolgimento </w:t>
      </w:r>
      <w:r w:rsidRPr="00CF0FDD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di </w:t>
      </w:r>
      <w:r w:rsidRPr="00CF0FDD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entrambi </w:t>
      </w:r>
      <w:r w:rsidRPr="00CF0FDD"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i </w:t>
      </w:r>
      <w:r w:rsidRPr="00CF0FDD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>genitori</w:t>
      </w:r>
      <w:r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>.</w:t>
      </w:r>
    </w:p>
    <w:p w14:paraId="5E97D9E6" w14:textId="6F7AE18B" w:rsidR="00173D2C" w:rsidRPr="00CF0FDD" w:rsidRDefault="00173D2C" w:rsidP="00ED0D5F">
      <w:pPr>
        <w:spacing w:after="0"/>
        <w:rPr>
          <w:sz w:val="24"/>
          <w:szCs w:val="24"/>
        </w:rPr>
      </w:pPr>
    </w:p>
    <w:p w14:paraId="045063BC" w14:textId="25CD9DD8" w:rsidR="005C32E6" w:rsidRDefault="00596A23" w:rsidP="00FE22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1F6D">
        <w:rPr>
          <w:sz w:val="24"/>
          <w:szCs w:val="24"/>
        </w:rPr>
        <w:t xml:space="preserve">  </w:t>
      </w:r>
    </w:p>
    <w:sectPr w:rsidR="005C32E6" w:rsidSect="00FE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DF1C" w14:textId="77777777" w:rsidR="00FB7802" w:rsidRDefault="00FB7802" w:rsidP="005B3E69">
      <w:pPr>
        <w:spacing w:after="0" w:line="240" w:lineRule="auto"/>
      </w:pPr>
      <w:r>
        <w:separator/>
      </w:r>
    </w:p>
  </w:endnote>
  <w:endnote w:type="continuationSeparator" w:id="0">
    <w:p w14:paraId="1D0C6A0E" w14:textId="77777777" w:rsidR="00FB7802" w:rsidRDefault="00FB7802" w:rsidP="005B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275C" w14:textId="77777777" w:rsidR="00CC6BAC" w:rsidRDefault="00CC6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5A29" w14:textId="77777777" w:rsidR="00FE22D0" w:rsidRPr="00CC6BAC" w:rsidRDefault="00FE22D0" w:rsidP="00CC6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17D0" w14:textId="77777777" w:rsidR="00CC6BAC" w:rsidRDefault="00CC6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3FBE" w14:textId="77777777" w:rsidR="00FB7802" w:rsidRDefault="00FB7802" w:rsidP="005B3E69">
      <w:pPr>
        <w:spacing w:after="0" w:line="240" w:lineRule="auto"/>
      </w:pPr>
      <w:r>
        <w:separator/>
      </w:r>
    </w:p>
  </w:footnote>
  <w:footnote w:type="continuationSeparator" w:id="0">
    <w:p w14:paraId="3F6C67E8" w14:textId="77777777" w:rsidR="00FB7802" w:rsidRDefault="00FB7802" w:rsidP="005B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2CC4" w14:textId="77777777" w:rsidR="00CC6BAC" w:rsidRDefault="00CC6B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1F1" w14:textId="77777777" w:rsidR="00CC6BAC" w:rsidRDefault="00CC6B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BB54" w14:textId="77777777" w:rsidR="00CC6BAC" w:rsidRDefault="00CC6B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3CA"/>
    <w:multiLevelType w:val="hybridMultilevel"/>
    <w:tmpl w:val="5ABA2BFE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76C"/>
    <w:multiLevelType w:val="hybridMultilevel"/>
    <w:tmpl w:val="C97C3E6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26826FEE"/>
    <w:multiLevelType w:val="hybridMultilevel"/>
    <w:tmpl w:val="99AE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D9D"/>
    <w:multiLevelType w:val="hybridMultilevel"/>
    <w:tmpl w:val="D92E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60B4"/>
    <w:multiLevelType w:val="hybridMultilevel"/>
    <w:tmpl w:val="44525678"/>
    <w:lvl w:ilvl="0" w:tplc="0410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5" w15:restartNumberingAfterBreak="0">
    <w:nsid w:val="57A6496A"/>
    <w:multiLevelType w:val="hybridMultilevel"/>
    <w:tmpl w:val="7124E750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6" w15:restartNumberingAfterBreak="0">
    <w:nsid w:val="7A1600F1"/>
    <w:multiLevelType w:val="hybridMultilevel"/>
    <w:tmpl w:val="A0706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9D"/>
    <w:rsid w:val="00013C0E"/>
    <w:rsid w:val="00027418"/>
    <w:rsid w:val="00055F3B"/>
    <w:rsid w:val="00072E5D"/>
    <w:rsid w:val="00073824"/>
    <w:rsid w:val="000D0D95"/>
    <w:rsid w:val="000D6478"/>
    <w:rsid w:val="000E05AA"/>
    <w:rsid w:val="000F0503"/>
    <w:rsid w:val="000F29A2"/>
    <w:rsid w:val="001447D6"/>
    <w:rsid w:val="00146FF5"/>
    <w:rsid w:val="001548C7"/>
    <w:rsid w:val="00173D2C"/>
    <w:rsid w:val="0021028B"/>
    <w:rsid w:val="0023777B"/>
    <w:rsid w:val="00290B20"/>
    <w:rsid w:val="002A141E"/>
    <w:rsid w:val="002B4959"/>
    <w:rsid w:val="002D1501"/>
    <w:rsid w:val="002D393F"/>
    <w:rsid w:val="002E64CE"/>
    <w:rsid w:val="00374F1E"/>
    <w:rsid w:val="0038263E"/>
    <w:rsid w:val="003A5456"/>
    <w:rsid w:val="003B6A21"/>
    <w:rsid w:val="003E7F28"/>
    <w:rsid w:val="003F70F3"/>
    <w:rsid w:val="0041076A"/>
    <w:rsid w:val="004422C0"/>
    <w:rsid w:val="004C047A"/>
    <w:rsid w:val="004C2126"/>
    <w:rsid w:val="004C42A6"/>
    <w:rsid w:val="00561E20"/>
    <w:rsid w:val="00580926"/>
    <w:rsid w:val="00593B42"/>
    <w:rsid w:val="00596A23"/>
    <w:rsid w:val="005A2C95"/>
    <w:rsid w:val="005B3E69"/>
    <w:rsid w:val="005C2C85"/>
    <w:rsid w:val="005C32E6"/>
    <w:rsid w:val="005F53B2"/>
    <w:rsid w:val="00633B99"/>
    <w:rsid w:val="00646689"/>
    <w:rsid w:val="00674CB7"/>
    <w:rsid w:val="006E1DB5"/>
    <w:rsid w:val="006E605E"/>
    <w:rsid w:val="006F0ACB"/>
    <w:rsid w:val="006F4744"/>
    <w:rsid w:val="006F5926"/>
    <w:rsid w:val="007875B0"/>
    <w:rsid w:val="007969FD"/>
    <w:rsid w:val="007D6807"/>
    <w:rsid w:val="007F7CC5"/>
    <w:rsid w:val="00837A4D"/>
    <w:rsid w:val="008840E7"/>
    <w:rsid w:val="008E3B6E"/>
    <w:rsid w:val="008E7E1E"/>
    <w:rsid w:val="00900467"/>
    <w:rsid w:val="009274E7"/>
    <w:rsid w:val="00937E04"/>
    <w:rsid w:val="00942C4D"/>
    <w:rsid w:val="00946828"/>
    <w:rsid w:val="0095585C"/>
    <w:rsid w:val="009C5B99"/>
    <w:rsid w:val="009E6207"/>
    <w:rsid w:val="00A37DD1"/>
    <w:rsid w:val="00A6714D"/>
    <w:rsid w:val="00A77163"/>
    <w:rsid w:val="00A800E1"/>
    <w:rsid w:val="00A82ED5"/>
    <w:rsid w:val="00AA2DFD"/>
    <w:rsid w:val="00AC5126"/>
    <w:rsid w:val="00AE66A4"/>
    <w:rsid w:val="00B54AA4"/>
    <w:rsid w:val="00B829E9"/>
    <w:rsid w:val="00B871C5"/>
    <w:rsid w:val="00BC5ED4"/>
    <w:rsid w:val="00C1181D"/>
    <w:rsid w:val="00C67F86"/>
    <w:rsid w:val="00C7311B"/>
    <w:rsid w:val="00CB2814"/>
    <w:rsid w:val="00CB2E2D"/>
    <w:rsid w:val="00CB729D"/>
    <w:rsid w:val="00CC6BAC"/>
    <w:rsid w:val="00CE6BF3"/>
    <w:rsid w:val="00CF0FDD"/>
    <w:rsid w:val="00D029AE"/>
    <w:rsid w:val="00D06A56"/>
    <w:rsid w:val="00D411DE"/>
    <w:rsid w:val="00D41831"/>
    <w:rsid w:val="00D80FEF"/>
    <w:rsid w:val="00DB1F6D"/>
    <w:rsid w:val="00DE304F"/>
    <w:rsid w:val="00DF0CF8"/>
    <w:rsid w:val="00DF47A2"/>
    <w:rsid w:val="00E6004B"/>
    <w:rsid w:val="00E65ABC"/>
    <w:rsid w:val="00EA22FE"/>
    <w:rsid w:val="00EC40E7"/>
    <w:rsid w:val="00ED0D5F"/>
    <w:rsid w:val="00EF03D5"/>
    <w:rsid w:val="00F106AA"/>
    <w:rsid w:val="00F22F8A"/>
    <w:rsid w:val="00F36F30"/>
    <w:rsid w:val="00F44A26"/>
    <w:rsid w:val="00F50950"/>
    <w:rsid w:val="00F651CB"/>
    <w:rsid w:val="00FB7802"/>
    <w:rsid w:val="00FB7EFE"/>
    <w:rsid w:val="00FE22D0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D2F8"/>
  <w15:chartTrackingRefBased/>
  <w15:docId w15:val="{0A5890BC-DAB3-4DFB-9B08-0050A25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E69"/>
  </w:style>
  <w:style w:type="paragraph" w:styleId="Pidipagina">
    <w:name w:val="footer"/>
    <w:basedOn w:val="Normale"/>
    <w:link w:val="Pidipagina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E69"/>
  </w:style>
  <w:style w:type="table" w:styleId="Grigliatabella">
    <w:name w:val="Table Grid"/>
    <w:basedOn w:val="Tabellanormale"/>
    <w:uiPriority w:val="39"/>
    <w:rsid w:val="005B3E69"/>
    <w:pPr>
      <w:spacing w:after="0" w:line="240" w:lineRule="auto"/>
    </w:pPr>
    <w:rPr>
      <w:rFonts w:ascii="Times New Roman" w:eastAsia="SimSun" w:hAnsi="Times New Roman" w:cs="Lucida Sans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5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0D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31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3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Izzi</dc:creator>
  <cp:keywords/>
  <dc:description/>
  <cp:lastModifiedBy>Utente01</cp:lastModifiedBy>
  <cp:revision>48</cp:revision>
  <cp:lastPrinted>2023-10-16T12:39:00Z</cp:lastPrinted>
  <dcterms:created xsi:type="dcterms:W3CDTF">2023-09-06T11:29:00Z</dcterms:created>
  <dcterms:modified xsi:type="dcterms:W3CDTF">2024-01-22T17:06:00Z</dcterms:modified>
</cp:coreProperties>
</file>